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5" w:rsidRDefault="00916D84">
      <w:pPr>
        <w:rPr>
          <w:sz w:val="44"/>
        </w:rPr>
      </w:pPr>
      <w:r>
        <w:rPr>
          <w:rFonts w:hint="eastAsia"/>
          <w:noProof/>
          <w:sz w:val="44"/>
        </w:rPr>
        <w:drawing>
          <wp:inline distT="0" distB="0" distL="0" distR="0">
            <wp:extent cx="1895475" cy="276225"/>
            <wp:effectExtent l="19050" t="0" r="9525" b="0"/>
            <wp:docPr id="1" name="图片 1" descr="新校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校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455" w:rsidRDefault="00767455">
      <w:pPr>
        <w:rPr>
          <w:rFonts w:ascii="黑体" w:eastAsia="黑体" w:hint="eastAsia"/>
          <w:sz w:val="24"/>
        </w:rPr>
      </w:pPr>
    </w:p>
    <w:p w:rsidR="00921A7C" w:rsidRDefault="00921A7C">
      <w:pPr>
        <w:rPr>
          <w:rFonts w:ascii="黑体" w:eastAsia="黑体"/>
          <w:sz w:val="24"/>
        </w:rPr>
      </w:pPr>
    </w:p>
    <w:p w:rsidR="00767455" w:rsidRDefault="00767455" w:rsidP="00E44028">
      <w:pPr>
        <w:ind w:firstLineChars="200" w:firstLine="720"/>
        <w:rPr>
          <w:rFonts w:ascii="黑体" w:eastAsia="黑体"/>
          <w:sz w:val="36"/>
          <w:szCs w:val="27"/>
        </w:rPr>
      </w:pPr>
      <w:r>
        <w:rPr>
          <w:rFonts w:ascii="黑体" w:eastAsia="黑体"/>
          <w:sz w:val="36"/>
          <w:szCs w:val="27"/>
        </w:rPr>
        <w:t>关于</w:t>
      </w:r>
      <w:r w:rsidR="00C507AC">
        <w:rPr>
          <w:rFonts w:ascii="黑体" w:eastAsia="黑体" w:hint="eastAsia"/>
          <w:sz w:val="36"/>
          <w:szCs w:val="27"/>
        </w:rPr>
        <w:t>开展</w:t>
      </w:r>
      <w:r>
        <w:rPr>
          <w:rFonts w:ascii="黑体" w:eastAsia="黑体" w:hint="eastAsia"/>
          <w:sz w:val="36"/>
          <w:szCs w:val="27"/>
        </w:rPr>
        <w:t>201</w:t>
      </w:r>
      <w:r w:rsidR="00880F4C">
        <w:rPr>
          <w:rFonts w:ascii="黑体" w:eastAsia="黑体" w:hint="eastAsia"/>
          <w:sz w:val="36"/>
          <w:szCs w:val="27"/>
        </w:rPr>
        <w:t>8</w:t>
      </w:r>
      <w:r>
        <w:rPr>
          <w:rFonts w:ascii="黑体" w:eastAsia="黑体" w:hint="eastAsia"/>
          <w:sz w:val="36"/>
          <w:szCs w:val="27"/>
        </w:rPr>
        <w:t>年</w:t>
      </w:r>
      <w:r w:rsidR="00C507AC">
        <w:rPr>
          <w:rFonts w:ascii="黑体" w:eastAsia="黑体" w:hint="eastAsia"/>
          <w:sz w:val="36"/>
          <w:szCs w:val="27"/>
        </w:rPr>
        <w:t>年末</w:t>
      </w:r>
      <w:r>
        <w:rPr>
          <w:rFonts w:ascii="黑体" w:eastAsia="黑体"/>
          <w:sz w:val="36"/>
          <w:szCs w:val="27"/>
        </w:rPr>
        <w:t>实验室安全</w:t>
      </w:r>
      <w:r w:rsidR="00C507AC">
        <w:rPr>
          <w:rFonts w:ascii="黑体" w:eastAsia="黑体" w:hint="eastAsia"/>
          <w:sz w:val="36"/>
          <w:szCs w:val="27"/>
        </w:rPr>
        <w:t>大检查</w:t>
      </w:r>
      <w:r>
        <w:rPr>
          <w:rFonts w:ascii="黑体" w:eastAsia="黑体"/>
          <w:sz w:val="36"/>
          <w:szCs w:val="27"/>
        </w:rPr>
        <w:t>的通知</w:t>
      </w:r>
    </w:p>
    <w:p w:rsidR="00767455" w:rsidRDefault="00767455">
      <w:pPr>
        <w:rPr>
          <w:rFonts w:hint="eastAsia"/>
          <w:b/>
          <w:bCs/>
          <w:sz w:val="13"/>
          <w:szCs w:val="13"/>
        </w:rPr>
      </w:pPr>
    </w:p>
    <w:p w:rsidR="00767455" w:rsidRDefault="00767455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各二级学院</w:t>
      </w:r>
      <w:r>
        <w:rPr>
          <w:rFonts w:hint="eastAsia"/>
          <w:b/>
          <w:bCs/>
          <w:sz w:val="28"/>
        </w:rPr>
        <w:t>、部</w:t>
      </w:r>
      <w:r>
        <w:rPr>
          <w:b/>
          <w:bCs/>
          <w:sz w:val="28"/>
        </w:rPr>
        <w:t>、中心：</w:t>
      </w:r>
    </w:p>
    <w:p w:rsidR="00C568A6" w:rsidRDefault="00C568A6" w:rsidP="00C568A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C568A6">
        <w:rPr>
          <w:rFonts w:ascii="宋体" w:hAnsi="宋体" w:hint="eastAsia"/>
          <w:sz w:val="24"/>
        </w:rPr>
        <w:t>实验室安全管理是高校</w:t>
      </w:r>
      <w:r w:rsidR="009636EE">
        <w:rPr>
          <w:rFonts w:ascii="宋体" w:hAnsi="宋体" w:hint="eastAsia"/>
          <w:sz w:val="24"/>
        </w:rPr>
        <w:t>开展实践</w:t>
      </w:r>
      <w:r w:rsidRPr="00C568A6">
        <w:rPr>
          <w:rFonts w:ascii="宋体" w:hAnsi="宋体" w:hint="eastAsia"/>
          <w:sz w:val="24"/>
        </w:rPr>
        <w:t>教学</w:t>
      </w:r>
      <w:r w:rsidR="009636EE">
        <w:rPr>
          <w:rFonts w:ascii="宋体" w:hAnsi="宋体" w:hint="eastAsia"/>
          <w:sz w:val="24"/>
        </w:rPr>
        <w:t>、科学研究</w:t>
      </w:r>
      <w:r w:rsidRPr="00C568A6">
        <w:rPr>
          <w:rFonts w:ascii="宋体" w:hAnsi="宋体" w:hint="eastAsia"/>
          <w:sz w:val="24"/>
        </w:rPr>
        <w:t>、社会服务的重要保障，但因管理不善而引发的</w:t>
      </w:r>
      <w:r w:rsidR="009636EE" w:rsidRPr="00C568A6">
        <w:rPr>
          <w:rFonts w:ascii="宋体" w:hAnsi="宋体" w:hint="eastAsia"/>
          <w:sz w:val="24"/>
        </w:rPr>
        <w:t>实验室</w:t>
      </w:r>
      <w:r w:rsidRPr="00C568A6">
        <w:rPr>
          <w:rFonts w:ascii="宋体" w:hAnsi="宋体" w:hint="eastAsia"/>
          <w:sz w:val="24"/>
        </w:rPr>
        <w:t>人员伤亡和财产损失事故时有发生。近年来不断发生在高校实验室的重大安全事故为我们敲响了警钟。</w:t>
      </w:r>
      <w:r>
        <w:rPr>
          <w:rFonts w:ascii="宋体" w:hAnsi="宋体" w:hint="eastAsia"/>
          <w:sz w:val="24"/>
        </w:rPr>
        <w:t>2018年12月26日</w:t>
      </w:r>
      <w:r w:rsidR="009636EE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北京交通大学一实验室内学生</w:t>
      </w:r>
      <w:r w:rsidR="009636EE">
        <w:rPr>
          <w:rFonts w:ascii="宋体" w:hAnsi="宋体" w:hint="eastAsia"/>
          <w:sz w:val="24"/>
        </w:rPr>
        <w:t>在</w:t>
      </w:r>
      <w:r>
        <w:rPr>
          <w:rFonts w:ascii="宋体" w:hAnsi="宋体" w:hint="eastAsia"/>
          <w:sz w:val="24"/>
        </w:rPr>
        <w:t>进行垃圾渗滤液污水处理科研试验时发生爆炸</w:t>
      </w:r>
      <w:r w:rsidR="00AF5F46">
        <w:rPr>
          <w:rFonts w:ascii="宋体" w:hAnsi="宋体" w:hint="eastAsia"/>
          <w:sz w:val="24"/>
        </w:rPr>
        <w:t>，造成重大人员伤亡，再次给我们</w:t>
      </w:r>
      <w:r w:rsidR="00AF5F46" w:rsidRPr="00C568A6">
        <w:rPr>
          <w:rFonts w:ascii="宋体" w:hAnsi="宋体" w:hint="eastAsia"/>
          <w:sz w:val="24"/>
        </w:rPr>
        <w:t>敲响了警钟。</w:t>
      </w:r>
      <w:r w:rsidR="009636EE">
        <w:rPr>
          <w:rFonts w:ascii="宋体" w:hAnsi="宋体" w:hint="eastAsia"/>
          <w:sz w:val="24"/>
        </w:rPr>
        <w:t>经学校研究决定，12月28日</w:t>
      </w:r>
      <w:r w:rsidR="00921A7C">
        <w:rPr>
          <w:rFonts w:ascii="宋体" w:hAnsi="宋体" w:hint="eastAsia"/>
          <w:sz w:val="24"/>
        </w:rPr>
        <w:t>（星期五）</w:t>
      </w:r>
      <w:r w:rsidR="009636EE">
        <w:rPr>
          <w:rFonts w:ascii="宋体" w:hAnsi="宋体" w:hint="eastAsia"/>
          <w:sz w:val="24"/>
        </w:rPr>
        <w:t>上午</w:t>
      </w:r>
      <w:r w:rsidR="00921A7C">
        <w:rPr>
          <w:rFonts w:ascii="宋体" w:hAnsi="宋体" w:hint="eastAsia"/>
          <w:sz w:val="24"/>
        </w:rPr>
        <w:t>8:30开始</w:t>
      </w:r>
      <w:r w:rsidR="009636EE">
        <w:rPr>
          <w:rFonts w:ascii="宋体" w:hAnsi="宋体" w:hint="eastAsia"/>
          <w:sz w:val="24"/>
        </w:rPr>
        <w:t>进行全校性实验室安全大检查，具体检查内容、范围、时间通知如下。</w:t>
      </w:r>
    </w:p>
    <w:p w:rsidR="009636EE" w:rsidRDefault="009636EE" w:rsidP="009636E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一、实验室安全检查重点内容</w:t>
      </w:r>
    </w:p>
    <w:p w:rsidR="00EF58B7" w:rsidRDefault="009636EE" w:rsidP="00EF58B7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  <w:lang w:val="zh-CN"/>
        </w:rPr>
      </w:pPr>
      <w:r w:rsidRPr="009636EE"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  <w:lang w:val="zh-CN"/>
        </w:rPr>
        <w:t>危险化学品及废弃物安全管理：</w:t>
      </w:r>
      <w:r w:rsidRPr="00EF58B7">
        <w:rPr>
          <w:rFonts w:ascii="宋体" w:hAnsi="宋体" w:cs="宋体" w:hint="eastAsia"/>
          <w:color w:val="000000"/>
          <w:sz w:val="24"/>
          <w:lang w:val="zh-CN"/>
        </w:rPr>
        <w:t>所有危险化学品必须按需购买、按需领用，规范做好入库、出库、领用登记工作，加强</w:t>
      </w:r>
      <w:r>
        <w:rPr>
          <w:rFonts w:ascii="宋体" w:hAnsi="宋体" w:cs="宋体" w:hint="eastAsia"/>
          <w:color w:val="000000"/>
          <w:sz w:val="24"/>
          <w:lang w:val="zh-CN"/>
        </w:rPr>
        <w:t>易燃</w:t>
      </w:r>
      <w:r w:rsidR="00EF58B7">
        <w:rPr>
          <w:rFonts w:ascii="宋体" w:hAnsi="宋体" w:cs="宋体" w:hint="eastAsia"/>
          <w:color w:val="000000"/>
          <w:sz w:val="24"/>
          <w:lang w:val="zh-CN"/>
        </w:rPr>
        <w:t>、</w:t>
      </w:r>
      <w:r>
        <w:rPr>
          <w:rFonts w:ascii="宋体" w:hAnsi="宋体" w:cs="宋体" w:hint="eastAsia"/>
          <w:color w:val="000000"/>
          <w:sz w:val="24"/>
          <w:lang w:val="zh-CN"/>
        </w:rPr>
        <w:t>易爆</w:t>
      </w:r>
      <w:r w:rsidR="00EF58B7">
        <w:rPr>
          <w:rFonts w:ascii="宋体" w:hAnsi="宋体" w:cs="宋体" w:hint="eastAsia"/>
          <w:color w:val="000000"/>
          <w:sz w:val="24"/>
          <w:lang w:val="zh-CN"/>
        </w:rPr>
        <w:t>、</w:t>
      </w:r>
      <w:r>
        <w:rPr>
          <w:rFonts w:ascii="宋体" w:hAnsi="宋体" w:cs="宋体" w:hint="eastAsia"/>
          <w:color w:val="000000"/>
          <w:sz w:val="24"/>
          <w:lang w:val="zh-CN"/>
        </w:rPr>
        <w:t>易制毒</w:t>
      </w:r>
      <w:r w:rsidR="00EF58B7">
        <w:rPr>
          <w:rFonts w:ascii="宋体" w:hAnsi="宋体" w:cs="宋体" w:hint="eastAsia"/>
          <w:color w:val="000000"/>
          <w:sz w:val="24"/>
          <w:lang w:val="zh-CN"/>
        </w:rPr>
        <w:t>、</w:t>
      </w:r>
      <w:r>
        <w:rPr>
          <w:rFonts w:ascii="宋体" w:hAnsi="宋体" w:cs="宋体" w:hint="eastAsia"/>
          <w:color w:val="000000"/>
          <w:sz w:val="24"/>
          <w:lang w:val="zh-CN"/>
        </w:rPr>
        <w:t>腐蚀</w:t>
      </w:r>
      <w:r w:rsidR="00EF58B7">
        <w:rPr>
          <w:rFonts w:ascii="宋体" w:hAnsi="宋体" w:cs="宋体" w:hint="eastAsia"/>
          <w:color w:val="000000"/>
          <w:sz w:val="24"/>
          <w:lang w:val="zh-CN"/>
        </w:rPr>
        <w:t>、</w:t>
      </w:r>
      <w:r>
        <w:rPr>
          <w:rFonts w:ascii="宋体" w:hAnsi="宋体" w:cs="宋体" w:hint="eastAsia"/>
          <w:color w:val="000000"/>
          <w:sz w:val="24"/>
          <w:lang w:val="zh-CN"/>
        </w:rPr>
        <w:t>有毒</w:t>
      </w:r>
      <w:r w:rsidR="00EF58B7">
        <w:rPr>
          <w:rFonts w:ascii="宋体" w:hAnsi="宋体" w:cs="宋体" w:hint="eastAsia"/>
          <w:color w:val="000000"/>
          <w:sz w:val="24"/>
          <w:lang w:val="zh-CN"/>
        </w:rPr>
        <w:t>、</w:t>
      </w:r>
      <w:r>
        <w:rPr>
          <w:rFonts w:ascii="宋体" w:hAnsi="宋体" w:cs="宋体" w:hint="eastAsia"/>
          <w:color w:val="000000"/>
          <w:sz w:val="24"/>
          <w:lang w:val="zh-CN"/>
        </w:rPr>
        <w:t>辐射物品等</w:t>
      </w:r>
      <w:r w:rsidR="00EF58B7">
        <w:rPr>
          <w:rFonts w:ascii="宋体" w:hAnsi="宋体" w:cs="宋体" w:hint="eastAsia"/>
          <w:color w:val="000000"/>
          <w:sz w:val="24"/>
          <w:lang w:val="zh-CN"/>
        </w:rPr>
        <w:t>危险化学品</w:t>
      </w:r>
      <w:r>
        <w:rPr>
          <w:rFonts w:ascii="宋体" w:hAnsi="宋体" w:cs="宋体" w:hint="eastAsia"/>
          <w:color w:val="000000"/>
          <w:sz w:val="24"/>
          <w:lang w:val="zh-CN"/>
        </w:rPr>
        <w:t>日常</w:t>
      </w:r>
      <w:r w:rsidR="00EF58B7">
        <w:rPr>
          <w:rFonts w:ascii="宋体" w:hAnsi="宋体" w:cs="宋体" w:hint="eastAsia"/>
          <w:color w:val="000000"/>
          <w:sz w:val="24"/>
          <w:lang w:val="zh-CN"/>
        </w:rPr>
        <w:t>安全</w:t>
      </w:r>
      <w:r>
        <w:rPr>
          <w:rFonts w:ascii="宋体" w:hAnsi="宋体" w:cs="宋体" w:hint="eastAsia"/>
          <w:color w:val="000000"/>
          <w:sz w:val="24"/>
          <w:lang w:val="zh-CN"/>
        </w:rPr>
        <w:t>管理工作，</w:t>
      </w:r>
      <w:r w:rsidRPr="00EF58B7">
        <w:rPr>
          <w:rFonts w:ascii="宋体" w:hAnsi="宋体" w:cs="宋体" w:hint="eastAsia"/>
          <w:color w:val="000000"/>
          <w:sz w:val="24"/>
          <w:lang w:val="zh-CN"/>
        </w:rPr>
        <w:t>规范化学废弃物处置，由</w:t>
      </w:r>
      <w:r w:rsidR="00EF58B7" w:rsidRPr="00EF58B7">
        <w:rPr>
          <w:rFonts w:ascii="宋体" w:hAnsi="宋体" w:cs="宋体" w:hint="eastAsia"/>
          <w:color w:val="000000"/>
          <w:sz w:val="24"/>
          <w:lang w:val="zh-CN"/>
        </w:rPr>
        <w:t>签约定点公司进行回收。</w:t>
      </w:r>
      <w:r w:rsidR="00EF58B7">
        <w:rPr>
          <w:rFonts w:ascii="宋体" w:hAnsi="宋体" w:cs="宋体" w:hint="eastAsia"/>
          <w:color w:val="000000"/>
          <w:sz w:val="24"/>
          <w:lang w:val="zh-CN"/>
        </w:rPr>
        <w:t>进一步规范</w:t>
      </w:r>
      <w:r w:rsidR="00EF58B7" w:rsidRPr="00F80FD6">
        <w:rPr>
          <w:rFonts w:ascii="宋体" w:hAnsi="宋体" w:cs="宋体" w:hint="eastAsia"/>
          <w:color w:val="000000"/>
          <w:sz w:val="24"/>
          <w:lang w:val="zh-CN"/>
        </w:rPr>
        <w:t>化学品的采购、存储、领用、保管</w:t>
      </w:r>
      <w:r w:rsidR="00EF58B7">
        <w:rPr>
          <w:rFonts w:ascii="宋体" w:hAnsi="宋体" w:cs="宋体" w:hint="eastAsia"/>
          <w:color w:val="000000"/>
          <w:sz w:val="24"/>
          <w:lang w:val="zh-CN"/>
        </w:rPr>
        <w:t>、处置</w:t>
      </w:r>
      <w:r w:rsidR="00EF58B7" w:rsidRPr="00F80FD6">
        <w:rPr>
          <w:rFonts w:ascii="宋体" w:hAnsi="宋体" w:cs="宋体" w:hint="eastAsia"/>
          <w:color w:val="000000"/>
          <w:sz w:val="24"/>
          <w:lang w:val="zh-CN"/>
        </w:rPr>
        <w:t>的安全管理工作。</w:t>
      </w:r>
    </w:p>
    <w:p w:rsidR="00EF58B7" w:rsidRDefault="00EF58B7" w:rsidP="00EF58B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cs="宋体" w:hint="eastAsia"/>
          <w:color w:val="000000"/>
          <w:sz w:val="24"/>
          <w:lang w:val="zh-CN"/>
        </w:rPr>
        <w:t>2. 特种设备安全管理：所有气体钢瓶必须装入带报警装置的气瓶柜，标明名称、种类、用量、使用登记、负责人等基本信息，</w:t>
      </w:r>
      <w:r w:rsidR="00EF4BAF">
        <w:rPr>
          <w:rFonts w:ascii="宋体" w:hAnsi="宋体" w:cs="宋体" w:hint="eastAsia"/>
          <w:color w:val="000000"/>
          <w:sz w:val="24"/>
          <w:lang w:val="zh-CN"/>
        </w:rPr>
        <w:t>并</w:t>
      </w:r>
      <w:r w:rsidRPr="00EF58B7">
        <w:rPr>
          <w:rFonts w:ascii="宋体" w:hAnsi="宋体" w:cs="宋体" w:hint="eastAsia"/>
          <w:color w:val="000000"/>
          <w:sz w:val="24"/>
          <w:lang w:val="zh-CN"/>
        </w:rPr>
        <w:t>按需购买</w:t>
      </w:r>
      <w:r>
        <w:rPr>
          <w:rFonts w:ascii="宋体" w:hAnsi="宋体" w:cs="宋体" w:hint="eastAsia"/>
          <w:color w:val="000000"/>
          <w:sz w:val="24"/>
          <w:lang w:val="zh-CN"/>
        </w:rPr>
        <w:t>，杜绝超量囤积</w:t>
      </w:r>
      <w:r w:rsidR="00EF4BAF">
        <w:rPr>
          <w:rFonts w:ascii="宋体" w:hAnsi="宋体" w:cs="宋体" w:hint="eastAsia"/>
          <w:color w:val="000000"/>
          <w:sz w:val="24"/>
          <w:lang w:val="zh-CN"/>
        </w:rPr>
        <w:t>；同时，</w:t>
      </w:r>
      <w:r>
        <w:rPr>
          <w:rFonts w:ascii="宋体" w:hAnsi="宋体" w:cs="宋体" w:hint="eastAsia"/>
          <w:color w:val="000000"/>
          <w:sz w:val="24"/>
          <w:lang w:val="zh-CN"/>
        </w:rPr>
        <w:t>做好高压灭菌锅等实验室特种设备</w:t>
      </w:r>
      <w:r w:rsidR="00921A7C">
        <w:rPr>
          <w:rFonts w:ascii="宋体" w:hAnsi="宋体" w:cs="宋体" w:hint="eastAsia"/>
          <w:color w:val="000000"/>
          <w:sz w:val="24"/>
          <w:lang w:val="zh-CN"/>
        </w:rPr>
        <w:t>的</w:t>
      </w:r>
      <w:r>
        <w:rPr>
          <w:rFonts w:ascii="宋体" w:hAnsi="宋体" w:cs="宋体" w:hint="eastAsia"/>
          <w:color w:val="000000"/>
          <w:sz w:val="24"/>
          <w:lang w:val="zh-CN"/>
        </w:rPr>
        <w:t>安全管理</w:t>
      </w:r>
      <w:r w:rsidR="00921A7C">
        <w:rPr>
          <w:rFonts w:ascii="宋体" w:hAnsi="宋体" w:cs="宋体" w:hint="eastAsia"/>
          <w:color w:val="000000"/>
          <w:sz w:val="24"/>
          <w:lang w:val="zh-CN"/>
        </w:rPr>
        <w:t>工作</w:t>
      </w:r>
      <w:r>
        <w:rPr>
          <w:rFonts w:ascii="宋体" w:hAnsi="宋体" w:cs="宋体" w:hint="eastAsia"/>
          <w:color w:val="000000"/>
          <w:sz w:val="24"/>
          <w:lang w:val="zh-CN"/>
        </w:rPr>
        <w:t>。</w:t>
      </w:r>
    </w:p>
    <w:p w:rsidR="00EF58B7" w:rsidRDefault="00EF58B7" w:rsidP="00EF58B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 实验室安全环境整治工作。对实验室安全环境进行隐患排查，特别是需使用粉状试剂的实验室</w:t>
      </w:r>
      <w:r w:rsidR="00056F98">
        <w:rPr>
          <w:rFonts w:ascii="宋体" w:hAnsi="宋体" w:hint="eastAsia"/>
          <w:sz w:val="24"/>
        </w:rPr>
        <w:t>安全管理工作。对不同类型实验室做好通风、除湿、防潮、或增湿、保温、降温等不同环境要求，进一步做好安全环境整治工作，确保环境安全。</w:t>
      </w:r>
    </w:p>
    <w:p w:rsidR="00056F98" w:rsidRDefault="00056F98" w:rsidP="00EF58B7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  <w:lang w:val="zh-CN"/>
        </w:rPr>
      </w:pPr>
      <w:r>
        <w:rPr>
          <w:rFonts w:ascii="宋体" w:hAnsi="宋体" w:hint="eastAsia"/>
          <w:sz w:val="24"/>
        </w:rPr>
        <w:t>4. 实验室用电安全管理工作。</w:t>
      </w:r>
      <w:r>
        <w:rPr>
          <w:rFonts w:ascii="宋体" w:hAnsi="宋体" w:cs="宋体" w:hint="eastAsia"/>
          <w:color w:val="000000"/>
          <w:sz w:val="24"/>
          <w:lang w:val="zh-CN"/>
        </w:rPr>
        <w:t>所有实验室应逐一检查配电</w:t>
      </w:r>
      <w:proofErr w:type="gramStart"/>
      <w:r>
        <w:rPr>
          <w:rFonts w:ascii="宋体" w:hAnsi="宋体" w:cs="宋体" w:hint="eastAsia"/>
          <w:color w:val="000000"/>
          <w:sz w:val="24"/>
          <w:lang w:val="zh-CN"/>
        </w:rPr>
        <w:t>箱是否</w:t>
      </w:r>
      <w:proofErr w:type="gramEnd"/>
      <w:r>
        <w:rPr>
          <w:rFonts w:ascii="宋体" w:hAnsi="宋体" w:cs="宋体" w:hint="eastAsia"/>
          <w:color w:val="000000"/>
          <w:sz w:val="24"/>
          <w:lang w:val="zh-CN"/>
        </w:rPr>
        <w:t>规范安装、空气开关是否正常、有无漏电保护装置、有无使用大功率电器（明火电炉、暖风器、电热壶等）、有无乱拉电线、电线是否老化、电源插座是否过载、长时间不用设备有无断电情况。</w:t>
      </w:r>
    </w:p>
    <w:p w:rsidR="00056F98" w:rsidRPr="00056F98" w:rsidRDefault="00056F98" w:rsidP="00EF58B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cs="宋体" w:hint="eastAsia"/>
          <w:color w:val="000000"/>
          <w:sz w:val="24"/>
          <w:lang w:val="zh-CN"/>
        </w:rPr>
        <w:t xml:space="preserve">5. </w:t>
      </w:r>
      <w:r>
        <w:rPr>
          <w:rFonts w:ascii="宋体" w:hAnsi="宋体" w:hint="eastAsia"/>
          <w:sz w:val="24"/>
        </w:rPr>
        <w:t>实验室消防安全管理工作。</w:t>
      </w:r>
      <w:r>
        <w:rPr>
          <w:rFonts w:ascii="宋体" w:hAnsi="宋体" w:cs="宋体" w:hint="eastAsia"/>
          <w:color w:val="000000"/>
          <w:sz w:val="24"/>
          <w:lang w:val="zh-CN"/>
        </w:rPr>
        <w:t>所有实验室应逐一检查消防设施有无配齐</w:t>
      </w:r>
      <w:r w:rsidR="00921A7C">
        <w:rPr>
          <w:rFonts w:ascii="宋体" w:hAnsi="宋体" w:cs="宋体" w:hint="eastAsia"/>
          <w:color w:val="000000"/>
          <w:sz w:val="24"/>
          <w:lang w:val="zh-CN"/>
        </w:rPr>
        <w:t>（灭火器、沙桶</w:t>
      </w:r>
      <w:r w:rsidR="00EF72BE">
        <w:rPr>
          <w:rFonts w:ascii="宋体" w:hAnsi="宋体" w:cs="宋体" w:hint="eastAsia"/>
          <w:color w:val="000000"/>
          <w:sz w:val="24"/>
          <w:lang w:val="zh-CN"/>
        </w:rPr>
        <w:t>等</w:t>
      </w:r>
      <w:r w:rsidR="00921A7C">
        <w:rPr>
          <w:rFonts w:ascii="宋体" w:hAnsi="宋体" w:cs="宋体" w:hint="eastAsia"/>
          <w:color w:val="000000"/>
          <w:sz w:val="24"/>
          <w:lang w:val="zh-CN"/>
        </w:rPr>
        <w:t>）</w:t>
      </w:r>
      <w:r>
        <w:rPr>
          <w:rFonts w:ascii="宋体" w:hAnsi="宋体" w:cs="宋体" w:hint="eastAsia"/>
          <w:color w:val="000000"/>
          <w:sz w:val="24"/>
          <w:lang w:val="zh-CN"/>
        </w:rPr>
        <w:t>、消防通道有无堵塞，同时，清理杂物，做好实验室卫生工作</w:t>
      </w:r>
    </w:p>
    <w:p w:rsidR="00EF58B7" w:rsidRDefault="00056F98" w:rsidP="00EF58B7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  <w:lang w:val="zh-CN"/>
        </w:rPr>
      </w:pPr>
      <w:r>
        <w:rPr>
          <w:rFonts w:ascii="宋体" w:hAnsi="宋体" w:hint="eastAsia"/>
          <w:sz w:val="24"/>
        </w:rPr>
        <w:t>6. 实验室操作安全规范工作。</w:t>
      </w:r>
      <w:r>
        <w:rPr>
          <w:rFonts w:ascii="宋体" w:hAnsi="宋体" w:cs="宋体" w:hint="eastAsia"/>
          <w:color w:val="000000"/>
          <w:sz w:val="24"/>
          <w:lang w:val="zh-CN"/>
        </w:rPr>
        <w:t>所有实验室应逐一检查实验室规章制度、设备设施安全操作规程</w:t>
      </w:r>
      <w:r w:rsidR="00EF72BE">
        <w:rPr>
          <w:rFonts w:ascii="宋体" w:hAnsi="宋体" w:cs="宋体" w:hint="eastAsia"/>
          <w:color w:val="000000"/>
          <w:sz w:val="24"/>
          <w:lang w:val="zh-CN"/>
        </w:rPr>
        <w:t>、安全警示</w:t>
      </w:r>
      <w:r>
        <w:rPr>
          <w:rFonts w:ascii="宋体" w:hAnsi="宋体" w:cs="宋体" w:hint="eastAsia"/>
          <w:color w:val="000000"/>
          <w:sz w:val="24"/>
          <w:lang w:val="zh-CN"/>
        </w:rPr>
        <w:t>是否上墙明示，</w:t>
      </w:r>
      <w:r w:rsidR="00EF72BE">
        <w:rPr>
          <w:rFonts w:ascii="宋体" w:hAnsi="宋体" w:cs="宋体" w:hint="eastAsia"/>
          <w:color w:val="000000"/>
          <w:sz w:val="24"/>
          <w:lang w:val="zh-CN"/>
        </w:rPr>
        <w:t>危险区域有无安全围挡、划线，</w:t>
      </w:r>
      <w:r w:rsidR="00EF4BAF">
        <w:rPr>
          <w:rFonts w:ascii="宋体" w:hAnsi="宋体" w:cs="宋体" w:hint="eastAsia"/>
          <w:color w:val="000000"/>
          <w:sz w:val="24"/>
          <w:lang w:val="zh-CN"/>
        </w:rPr>
        <w:t>检查学</w:t>
      </w:r>
      <w:r w:rsidR="00EF4BAF">
        <w:rPr>
          <w:rFonts w:ascii="宋体" w:hAnsi="宋体" w:cs="宋体" w:hint="eastAsia"/>
          <w:color w:val="000000"/>
          <w:sz w:val="24"/>
          <w:lang w:val="zh-CN"/>
        </w:rPr>
        <w:lastRenderedPageBreak/>
        <w:t>生进实验室前有否进行安全教育或宣讲、培训、或测试；</w:t>
      </w:r>
      <w:r>
        <w:rPr>
          <w:rFonts w:ascii="宋体" w:hAnsi="宋体" w:cs="宋体" w:hint="eastAsia"/>
          <w:color w:val="000000"/>
          <w:sz w:val="24"/>
          <w:lang w:val="zh-CN"/>
        </w:rPr>
        <w:t>有否严格按照操作规程实施实验教学</w:t>
      </w:r>
      <w:r w:rsidR="00EF4BAF">
        <w:rPr>
          <w:rFonts w:ascii="宋体" w:hAnsi="宋体" w:cs="宋体" w:hint="eastAsia"/>
          <w:color w:val="000000"/>
          <w:sz w:val="24"/>
          <w:lang w:val="zh-CN"/>
        </w:rPr>
        <w:t>；同时，检查实验室设备器材领用借用是否进行登记、验证，特别是公民两用设备如电脑、照相机、摄影机、电视机等是否严格按规定进行管理。</w:t>
      </w:r>
    </w:p>
    <w:p w:rsidR="00EF4BAF" w:rsidRPr="00056F98" w:rsidRDefault="00EF4BAF" w:rsidP="00EF58B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cs="宋体" w:hint="eastAsia"/>
          <w:color w:val="000000"/>
          <w:sz w:val="24"/>
          <w:lang w:val="zh-CN"/>
        </w:rPr>
        <w:t xml:space="preserve">7. </w:t>
      </w:r>
      <w:r>
        <w:rPr>
          <w:rFonts w:ascii="宋体" w:hAnsi="宋体" w:hint="eastAsia"/>
          <w:sz w:val="24"/>
        </w:rPr>
        <w:t>实验室</w:t>
      </w:r>
      <w:r>
        <w:rPr>
          <w:rFonts w:ascii="宋体" w:hAnsi="宋体"/>
          <w:sz w:val="24"/>
        </w:rPr>
        <w:t>防火防水防盗</w:t>
      </w:r>
      <w:r>
        <w:rPr>
          <w:rFonts w:ascii="宋体" w:hAnsi="宋体" w:hint="eastAsia"/>
          <w:sz w:val="24"/>
        </w:rPr>
        <w:t>工作。要求在实验教学工作结束后对实验室</w:t>
      </w:r>
      <w:r w:rsidRPr="00BA2D84">
        <w:rPr>
          <w:rFonts w:ascii="宋体" w:hAnsi="宋体"/>
          <w:sz w:val="24"/>
        </w:rPr>
        <w:t>水、电</w:t>
      </w:r>
      <w:r w:rsidRPr="00BA2D84">
        <w:rPr>
          <w:rFonts w:ascii="宋体" w:hAnsi="宋体" w:hint="eastAsia"/>
          <w:sz w:val="24"/>
        </w:rPr>
        <w:t>管</w:t>
      </w:r>
      <w:r w:rsidRPr="00BA2D84">
        <w:rPr>
          <w:rFonts w:ascii="宋体" w:hAnsi="宋体"/>
          <w:sz w:val="24"/>
        </w:rPr>
        <w:t>线</w:t>
      </w:r>
      <w:r>
        <w:rPr>
          <w:rFonts w:ascii="宋体" w:hAnsi="宋体" w:hint="eastAsia"/>
          <w:sz w:val="24"/>
        </w:rPr>
        <w:t>与气瓶等特殊压力容器</w:t>
      </w:r>
      <w:r w:rsidRPr="00BA2D84">
        <w:rPr>
          <w:rFonts w:ascii="宋体" w:hAnsi="宋体"/>
          <w:sz w:val="24"/>
        </w:rPr>
        <w:t>以及防火、防盗、防水、防潮、防爆、防毒、防污染等设施</w:t>
      </w:r>
      <w:r>
        <w:rPr>
          <w:rFonts w:ascii="宋体" w:hAnsi="宋体" w:hint="eastAsia"/>
          <w:sz w:val="24"/>
        </w:rPr>
        <w:t>进行检查</w:t>
      </w:r>
      <w:r w:rsidRPr="00BA2D84">
        <w:rPr>
          <w:rFonts w:ascii="宋体" w:hAnsi="宋体" w:hint="eastAsia"/>
          <w:sz w:val="24"/>
        </w:rPr>
        <w:t>，并</w:t>
      </w:r>
      <w:r w:rsidRPr="00BA2D84">
        <w:rPr>
          <w:rFonts w:ascii="宋体" w:hAnsi="宋体"/>
          <w:sz w:val="24"/>
        </w:rPr>
        <w:t>检查实验室的门窗，确保仪器设备电源、水源</w:t>
      </w:r>
      <w:r>
        <w:rPr>
          <w:rFonts w:ascii="宋体" w:hAnsi="宋体" w:hint="eastAsia"/>
          <w:sz w:val="24"/>
        </w:rPr>
        <w:t>、气源</w:t>
      </w:r>
      <w:r w:rsidRPr="00BA2D84">
        <w:rPr>
          <w:rFonts w:ascii="宋体" w:hAnsi="宋体"/>
          <w:sz w:val="24"/>
        </w:rPr>
        <w:t>及空调、电扇、通风装置的开关</w:t>
      </w:r>
      <w:r w:rsidR="00EF72BE">
        <w:rPr>
          <w:rFonts w:ascii="宋体" w:hAnsi="宋体" w:hint="eastAsia"/>
          <w:sz w:val="24"/>
        </w:rPr>
        <w:t>（特殊情况除外）</w:t>
      </w:r>
      <w:r w:rsidRPr="00BA2D84">
        <w:rPr>
          <w:rFonts w:ascii="宋体" w:hAnsi="宋体"/>
          <w:sz w:val="24"/>
        </w:rPr>
        <w:t>和门、</w:t>
      </w:r>
      <w:proofErr w:type="gramStart"/>
      <w:r w:rsidRPr="00BA2D84">
        <w:rPr>
          <w:rFonts w:ascii="宋体" w:hAnsi="宋体"/>
          <w:sz w:val="24"/>
        </w:rPr>
        <w:t>窗</w:t>
      </w:r>
      <w:r w:rsidRPr="00BA2D84">
        <w:rPr>
          <w:rFonts w:ascii="宋体" w:hAnsi="宋体" w:hint="eastAsia"/>
          <w:sz w:val="24"/>
        </w:rPr>
        <w:t>处于</w:t>
      </w:r>
      <w:proofErr w:type="gramEnd"/>
      <w:r w:rsidRPr="00BA2D84">
        <w:rPr>
          <w:rFonts w:ascii="宋体" w:hAnsi="宋体"/>
          <w:sz w:val="24"/>
        </w:rPr>
        <w:t>关闭</w:t>
      </w:r>
      <w:r w:rsidRPr="00BA2D84">
        <w:rPr>
          <w:rFonts w:ascii="宋体" w:hAnsi="宋体" w:hint="eastAsia"/>
          <w:sz w:val="24"/>
        </w:rPr>
        <w:t>状态</w:t>
      </w:r>
      <w:r w:rsidRPr="00BA2D84">
        <w:rPr>
          <w:rFonts w:ascii="宋体" w:hAnsi="宋体"/>
          <w:sz w:val="24"/>
        </w:rPr>
        <w:t>，以防引发</w:t>
      </w:r>
      <w:r w:rsidR="00453C17">
        <w:rPr>
          <w:rFonts w:ascii="宋体" w:hAnsi="宋体" w:hint="eastAsia"/>
          <w:sz w:val="24"/>
        </w:rPr>
        <w:t>偷盗、火灾等</w:t>
      </w:r>
      <w:r w:rsidRPr="00BA2D84">
        <w:rPr>
          <w:rFonts w:ascii="宋体" w:hAnsi="宋体" w:hint="eastAsia"/>
          <w:sz w:val="24"/>
        </w:rPr>
        <w:t>各类</w:t>
      </w:r>
      <w:r w:rsidRPr="00BA2D84">
        <w:rPr>
          <w:rFonts w:ascii="宋体" w:hAnsi="宋体"/>
          <w:sz w:val="24"/>
        </w:rPr>
        <w:t>事故</w:t>
      </w:r>
      <w:r w:rsidRPr="00BA2D84">
        <w:rPr>
          <w:rFonts w:ascii="宋体" w:hAnsi="宋体" w:hint="eastAsia"/>
          <w:sz w:val="24"/>
        </w:rPr>
        <w:t>发生</w:t>
      </w:r>
      <w:r w:rsidRPr="00BA2D84">
        <w:rPr>
          <w:rFonts w:ascii="宋体" w:hAnsi="宋体"/>
          <w:sz w:val="24"/>
        </w:rPr>
        <w:t>。</w:t>
      </w:r>
    </w:p>
    <w:p w:rsidR="00C507AC" w:rsidRPr="00C507AC" w:rsidRDefault="00EF4BAF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二、实验室安全检查范围与时间</w:t>
      </w:r>
    </w:p>
    <w:tbl>
      <w:tblPr>
        <w:tblStyle w:val="a9"/>
        <w:tblW w:w="0" w:type="auto"/>
        <w:tblLook w:val="04A0"/>
      </w:tblPr>
      <w:tblGrid>
        <w:gridCol w:w="534"/>
        <w:gridCol w:w="1134"/>
        <w:gridCol w:w="2835"/>
        <w:gridCol w:w="992"/>
        <w:gridCol w:w="992"/>
        <w:gridCol w:w="992"/>
        <w:gridCol w:w="1467"/>
      </w:tblGrid>
      <w:tr w:rsidR="00E44028" w:rsidTr="00E44028">
        <w:tc>
          <w:tcPr>
            <w:tcW w:w="534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序</w:t>
            </w:r>
          </w:p>
        </w:tc>
        <w:tc>
          <w:tcPr>
            <w:tcW w:w="1134" w:type="dxa"/>
            <w:vAlign w:val="center"/>
          </w:tcPr>
          <w:p w:rsidR="0089476F" w:rsidRPr="003667C0" w:rsidRDefault="003667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所在</w:t>
            </w:r>
            <w:r w:rsidR="0089476F" w:rsidRPr="003667C0">
              <w:rPr>
                <w:rFonts w:asciiTheme="minorEastAsia" w:eastAsiaTheme="minorEastAsia" w:hAnsiTheme="minorEastAsia" w:hint="eastAsia"/>
                <w:szCs w:val="21"/>
              </w:rPr>
              <w:t>学院</w:t>
            </w:r>
          </w:p>
        </w:tc>
        <w:tc>
          <w:tcPr>
            <w:tcW w:w="2835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实验室地点</w:t>
            </w:r>
          </w:p>
        </w:tc>
        <w:tc>
          <w:tcPr>
            <w:tcW w:w="992" w:type="dxa"/>
            <w:vAlign w:val="center"/>
          </w:tcPr>
          <w:p w:rsidR="0089476F" w:rsidRPr="003667C0" w:rsidRDefault="0089476F" w:rsidP="003667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时</w:t>
            </w:r>
            <w:r w:rsidR="003667C0" w:rsidRPr="003667C0">
              <w:rPr>
                <w:rFonts w:asciiTheme="minorEastAsia" w:eastAsiaTheme="minorEastAsia" w:hAnsiTheme="minorEastAsia" w:hint="eastAsia"/>
                <w:szCs w:val="21"/>
              </w:rPr>
              <w:t>段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负责人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联系人</w:t>
            </w:r>
          </w:p>
        </w:tc>
        <w:tc>
          <w:tcPr>
            <w:tcW w:w="1467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</w:p>
        </w:tc>
      </w:tr>
      <w:tr w:rsidR="00E44028" w:rsidTr="00E44028">
        <w:tc>
          <w:tcPr>
            <w:tcW w:w="534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信息学院</w:t>
            </w:r>
          </w:p>
        </w:tc>
        <w:tc>
          <w:tcPr>
            <w:tcW w:w="2835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网络学习中心（图西201）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8:35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马伟峰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王亦军</w:t>
            </w:r>
          </w:p>
        </w:tc>
        <w:tc>
          <w:tcPr>
            <w:tcW w:w="1467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13588190270</w:t>
            </w:r>
          </w:p>
        </w:tc>
      </w:tr>
      <w:tr w:rsidR="00E44028" w:rsidTr="00E44028">
        <w:tc>
          <w:tcPr>
            <w:tcW w:w="534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生化学院</w:t>
            </w:r>
          </w:p>
        </w:tc>
        <w:tc>
          <w:tcPr>
            <w:tcW w:w="2835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习得园C2</w:t>
            </w:r>
            <w:proofErr w:type="gramStart"/>
            <w:r w:rsidRPr="003667C0"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proofErr w:type="gramEnd"/>
            <w:r w:rsidRPr="003667C0">
              <w:rPr>
                <w:rFonts w:asciiTheme="minorEastAsia" w:eastAsiaTheme="minorEastAsia" w:hAnsiTheme="minorEastAsia" w:hint="eastAsia"/>
                <w:szCs w:val="21"/>
              </w:rPr>
              <w:t>楼至三楼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8:45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3667C0">
              <w:rPr>
                <w:rFonts w:asciiTheme="minorEastAsia" w:eastAsiaTheme="minorEastAsia" w:hAnsiTheme="minorEastAsia" w:hint="eastAsia"/>
                <w:szCs w:val="21"/>
              </w:rPr>
              <w:t>吴元锋</w:t>
            </w:r>
            <w:proofErr w:type="gramEnd"/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何</w:t>
            </w:r>
            <w:proofErr w:type="gramStart"/>
            <w:r w:rsidRPr="003667C0">
              <w:rPr>
                <w:rFonts w:asciiTheme="minorEastAsia" w:eastAsiaTheme="minorEastAsia" w:hAnsiTheme="minorEastAsia" w:hint="eastAsia"/>
                <w:szCs w:val="21"/>
              </w:rPr>
              <w:t>坚</w:t>
            </w:r>
            <w:proofErr w:type="gramEnd"/>
            <w:r w:rsidRPr="003667C0">
              <w:rPr>
                <w:rFonts w:asciiTheme="minorEastAsia" w:eastAsiaTheme="minorEastAsia" w:hAnsiTheme="minorEastAsia" w:hint="eastAsia"/>
                <w:szCs w:val="21"/>
              </w:rPr>
              <w:t>军</w:t>
            </w:r>
          </w:p>
        </w:tc>
        <w:tc>
          <w:tcPr>
            <w:tcW w:w="1467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13588039432</w:t>
            </w:r>
          </w:p>
        </w:tc>
      </w:tr>
      <w:tr w:rsidR="00E44028" w:rsidTr="00E44028">
        <w:tc>
          <w:tcPr>
            <w:tcW w:w="534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建工学院</w:t>
            </w:r>
          </w:p>
        </w:tc>
        <w:tc>
          <w:tcPr>
            <w:tcW w:w="2835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习得园C2</w:t>
            </w:r>
            <w:proofErr w:type="gramStart"/>
            <w:r w:rsidRPr="003667C0">
              <w:rPr>
                <w:rFonts w:asciiTheme="minorEastAsia" w:eastAsiaTheme="minorEastAsia" w:hAnsiTheme="minorEastAsia" w:hint="eastAsia"/>
                <w:szCs w:val="21"/>
              </w:rPr>
              <w:t>三</w:t>
            </w:r>
            <w:proofErr w:type="gramEnd"/>
            <w:r w:rsidRPr="003667C0">
              <w:rPr>
                <w:rFonts w:asciiTheme="minorEastAsia" w:eastAsiaTheme="minorEastAsia" w:hAnsiTheme="minorEastAsia" w:hint="eastAsia"/>
                <w:szCs w:val="21"/>
              </w:rPr>
              <w:t>楼至一楼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9:00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3667C0">
              <w:rPr>
                <w:rFonts w:asciiTheme="minorEastAsia" w:eastAsiaTheme="minorEastAsia" w:hAnsiTheme="minorEastAsia" w:hint="eastAsia"/>
                <w:szCs w:val="21"/>
              </w:rPr>
              <w:t>薛</w:t>
            </w:r>
            <w:proofErr w:type="gramEnd"/>
            <w:r w:rsidRPr="003667C0">
              <w:rPr>
                <w:rFonts w:asciiTheme="minorEastAsia" w:eastAsiaTheme="minorEastAsia" w:hAnsiTheme="minorEastAsia" w:hint="eastAsia"/>
                <w:szCs w:val="21"/>
              </w:rPr>
              <w:t xml:space="preserve">  文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3667C0">
              <w:rPr>
                <w:rFonts w:asciiTheme="minorEastAsia" w:eastAsiaTheme="minorEastAsia" w:hAnsiTheme="minorEastAsia" w:hint="eastAsia"/>
                <w:szCs w:val="21"/>
              </w:rPr>
              <w:t>薛</w:t>
            </w:r>
            <w:proofErr w:type="gramEnd"/>
            <w:r w:rsidRPr="003667C0">
              <w:rPr>
                <w:rFonts w:asciiTheme="minorEastAsia" w:eastAsiaTheme="minorEastAsia" w:hAnsiTheme="minorEastAsia" w:hint="eastAsia"/>
                <w:szCs w:val="21"/>
              </w:rPr>
              <w:t xml:space="preserve">  文</w:t>
            </w:r>
          </w:p>
        </w:tc>
        <w:tc>
          <w:tcPr>
            <w:tcW w:w="1467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13868055654</w:t>
            </w:r>
          </w:p>
        </w:tc>
      </w:tr>
      <w:tr w:rsidR="00E44028" w:rsidTr="00E44028">
        <w:tc>
          <w:tcPr>
            <w:tcW w:w="534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电气学院</w:t>
            </w:r>
          </w:p>
        </w:tc>
        <w:tc>
          <w:tcPr>
            <w:tcW w:w="2835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习得园C1北一楼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9:15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马连伟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郑永平</w:t>
            </w:r>
          </w:p>
        </w:tc>
        <w:tc>
          <w:tcPr>
            <w:tcW w:w="1467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13626715206</w:t>
            </w:r>
          </w:p>
        </w:tc>
      </w:tr>
      <w:tr w:rsidR="00E44028" w:rsidTr="00E44028">
        <w:tc>
          <w:tcPr>
            <w:tcW w:w="534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机能学院</w:t>
            </w:r>
          </w:p>
        </w:tc>
        <w:tc>
          <w:tcPr>
            <w:tcW w:w="2835" w:type="dxa"/>
            <w:vAlign w:val="center"/>
          </w:tcPr>
          <w:p w:rsidR="0089476F" w:rsidRPr="003667C0" w:rsidRDefault="0089476F" w:rsidP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3号平房汽车实验室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9:30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李  强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曹淼龙</w:t>
            </w:r>
          </w:p>
        </w:tc>
        <w:tc>
          <w:tcPr>
            <w:tcW w:w="1467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13857168265</w:t>
            </w:r>
          </w:p>
        </w:tc>
      </w:tr>
      <w:tr w:rsidR="00E44028" w:rsidTr="00E44028">
        <w:trPr>
          <w:trHeight w:val="268"/>
        </w:trPr>
        <w:tc>
          <w:tcPr>
            <w:tcW w:w="534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环资学院</w:t>
            </w:r>
          </w:p>
        </w:tc>
        <w:tc>
          <w:tcPr>
            <w:tcW w:w="2835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实验楼北一楼至二楼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9:45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胡志军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王长智</w:t>
            </w:r>
          </w:p>
        </w:tc>
        <w:tc>
          <w:tcPr>
            <w:tcW w:w="1467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13185712308</w:t>
            </w:r>
          </w:p>
        </w:tc>
      </w:tr>
      <w:tr w:rsidR="00E44028" w:rsidTr="00E44028">
        <w:tc>
          <w:tcPr>
            <w:tcW w:w="534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89476F" w:rsidRPr="003667C0" w:rsidRDefault="0089476F" w:rsidP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创业学院</w:t>
            </w:r>
          </w:p>
        </w:tc>
        <w:tc>
          <w:tcPr>
            <w:tcW w:w="2835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实验楼南四楼至五楼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10:00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姜文彪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楼天宇</w:t>
            </w:r>
          </w:p>
        </w:tc>
        <w:tc>
          <w:tcPr>
            <w:tcW w:w="1467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13989840153</w:t>
            </w:r>
          </w:p>
        </w:tc>
      </w:tr>
      <w:tr w:rsidR="00E44028" w:rsidTr="00E44028">
        <w:tc>
          <w:tcPr>
            <w:tcW w:w="534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经管学院</w:t>
            </w:r>
          </w:p>
        </w:tc>
        <w:tc>
          <w:tcPr>
            <w:tcW w:w="2835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精艺园B4</w:t>
            </w:r>
            <w:proofErr w:type="gramStart"/>
            <w:r w:rsidRPr="003667C0"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proofErr w:type="gramEnd"/>
            <w:r w:rsidRPr="003667C0">
              <w:rPr>
                <w:rFonts w:asciiTheme="minorEastAsia" w:eastAsiaTheme="minorEastAsia" w:hAnsiTheme="minorEastAsia" w:hint="eastAsia"/>
                <w:szCs w:val="21"/>
              </w:rPr>
              <w:t>楼东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10:15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刘洪民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朱  军</w:t>
            </w:r>
          </w:p>
        </w:tc>
        <w:tc>
          <w:tcPr>
            <w:tcW w:w="1467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13858119984</w:t>
            </w:r>
          </w:p>
        </w:tc>
      </w:tr>
      <w:tr w:rsidR="00E44028" w:rsidTr="00E44028">
        <w:tc>
          <w:tcPr>
            <w:tcW w:w="534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艺术学院</w:t>
            </w:r>
          </w:p>
        </w:tc>
        <w:tc>
          <w:tcPr>
            <w:tcW w:w="2835" w:type="dxa"/>
            <w:vAlign w:val="center"/>
          </w:tcPr>
          <w:p w:rsidR="0089476F" w:rsidRPr="003667C0" w:rsidRDefault="0089476F" w:rsidP="003667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精艺园B4</w:t>
            </w:r>
            <w:proofErr w:type="gramStart"/>
            <w:r w:rsidRPr="003667C0"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proofErr w:type="gramEnd"/>
            <w:r w:rsidRPr="003667C0">
              <w:rPr>
                <w:rFonts w:asciiTheme="minorEastAsia" w:eastAsiaTheme="minorEastAsia" w:hAnsiTheme="minorEastAsia" w:hint="eastAsia"/>
                <w:szCs w:val="21"/>
              </w:rPr>
              <w:t>楼至B5</w:t>
            </w:r>
            <w:proofErr w:type="gramStart"/>
            <w:r w:rsidRPr="003667C0"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proofErr w:type="gramEnd"/>
            <w:r w:rsidRPr="003667C0">
              <w:rPr>
                <w:rFonts w:asciiTheme="minorEastAsia" w:eastAsiaTheme="minorEastAsia" w:hAnsiTheme="minorEastAsia" w:hint="eastAsia"/>
                <w:szCs w:val="21"/>
              </w:rPr>
              <w:t>楼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10:25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吴春胜</w:t>
            </w:r>
          </w:p>
        </w:tc>
        <w:tc>
          <w:tcPr>
            <w:tcW w:w="992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黄志青</w:t>
            </w:r>
          </w:p>
        </w:tc>
        <w:tc>
          <w:tcPr>
            <w:tcW w:w="1467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13757136181</w:t>
            </w:r>
          </w:p>
        </w:tc>
      </w:tr>
      <w:tr w:rsidR="0089476F" w:rsidTr="00E44028">
        <w:tc>
          <w:tcPr>
            <w:tcW w:w="534" w:type="dxa"/>
            <w:vAlign w:val="center"/>
          </w:tcPr>
          <w:p w:rsidR="0089476F" w:rsidRPr="003667C0" w:rsidRDefault="0089476F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89476F" w:rsidRPr="003667C0" w:rsidRDefault="009E1766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理学院</w:t>
            </w:r>
          </w:p>
        </w:tc>
        <w:tc>
          <w:tcPr>
            <w:tcW w:w="2835" w:type="dxa"/>
            <w:vAlign w:val="center"/>
          </w:tcPr>
          <w:p w:rsidR="0089476F" w:rsidRPr="003667C0" w:rsidRDefault="003667C0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proofErr w:type="gramStart"/>
            <w:r w:rsidRPr="003667C0">
              <w:rPr>
                <w:rFonts w:asciiTheme="minorEastAsia" w:eastAsiaTheme="minorEastAsia" w:hAnsiTheme="minorEastAsia" w:hint="eastAsia"/>
                <w:szCs w:val="21"/>
              </w:rPr>
              <w:t>闻理园</w:t>
            </w:r>
            <w:proofErr w:type="gramEnd"/>
            <w:r w:rsidR="00E44028">
              <w:rPr>
                <w:rFonts w:asciiTheme="minorEastAsia" w:eastAsiaTheme="minorEastAsia" w:hAnsiTheme="minorEastAsia" w:hint="eastAsia"/>
                <w:szCs w:val="21"/>
              </w:rPr>
              <w:t>A4</w:t>
            </w:r>
            <w:proofErr w:type="gramStart"/>
            <w:r w:rsidRPr="003667C0"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proofErr w:type="gramEnd"/>
            <w:r w:rsidRPr="003667C0">
              <w:rPr>
                <w:rFonts w:asciiTheme="minorEastAsia" w:eastAsiaTheme="minorEastAsia" w:hAnsiTheme="minorEastAsia" w:hint="eastAsia"/>
                <w:szCs w:val="21"/>
              </w:rPr>
              <w:t>楼</w:t>
            </w:r>
          </w:p>
        </w:tc>
        <w:tc>
          <w:tcPr>
            <w:tcW w:w="992" w:type="dxa"/>
            <w:vAlign w:val="center"/>
          </w:tcPr>
          <w:p w:rsidR="0089476F" w:rsidRPr="003667C0" w:rsidRDefault="003667C0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3667C0">
              <w:rPr>
                <w:rFonts w:asciiTheme="minorEastAsia" w:eastAsiaTheme="minorEastAsia" w:hAnsiTheme="minorEastAsia" w:hint="eastAsia"/>
                <w:szCs w:val="21"/>
              </w:rPr>
              <w:t>10:30</w:t>
            </w:r>
          </w:p>
        </w:tc>
        <w:tc>
          <w:tcPr>
            <w:tcW w:w="992" w:type="dxa"/>
            <w:vAlign w:val="center"/>
          </w:tcPr>
          <w:p w:rsidR="0089476F" w:rsidRPr="003667C0" w:rsidRDefault="003667C0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徐弼军</w:t>
            </w:r>
          </w:p>
        </w:tc>
        <w:tc>
          <w:tcPr>
            <w:tcW w:w="992" w:type="dxa"/>
            <w:vAlign w:val="center"/>
          </w:tcPr>
          <w:p w:rsidR="0089476F" w:rsidRPr="003667C0" w:rsidRDefault="003667C0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胡  月</w:t>
            </w:r>
          </w:p>
        </w:tc>
        <w:tc>
          <w:tcPr>
            <w:tcW w:w="1467" w:type="dxa"/>
            <w:vAlign w:val="center"/>
          </w:tcPr>
          <w:p w:rsidR="0089476F" w:rsidRPr="003667C0" w:rsidRDefault="00921A7C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13750897528</w:t>
            </w:r>
          </w:p>
        </w:tc>
      </w:tr>
    </w:tbl>
    <w:p w:rsidR="00767455" w:rsidRDefault="00767455" w:rsidP="0089476F">
      <w:pPr>
        <w:spacing w:line="360" w:lineRule="auto"/>
        <w:rPr>
          <w:rFonts w:ascii="黑体" w:eastAsia="黑体"/>
          <w:sz w:val="18"/>
        </w:rPr>
      </w:pPr>
    </w:p>
    <w:p w:rsidR="00921A7C" w:rsidRDefault="00921A7C">
      <w:pPr>
        <w:spacing w:line="360" w:lineRule="auto"/>
        <w:ind w:leftChars="230" w:left="483"/>
        <w:rPr>
          <w:rFonts w:ascii="宋体" w:hAnsi="宋体" w:hint="eastAsia"/>
          <w:sz w:val="24"/>
        </w:rPr>
      </w:pPr>
      <w:r w:rsidRPr="00921A7C">
        <w:rPr>
          <w:rFonts w:ascii="宋体" w:hAnsi="宋体" w:hint="eastAsia"/>
          <w:sz w:val="24"/>
        </w:rPr>
        <w:t>保卫处联系人：盛海波，</w:t>
      </w:r>
      <w:r>
        <w:rPr>
          <w:rFonts w:ascii="宋体" w:hAnsi="宋体" w:hint="eastAsia"/>
          <w:sz w:val="24"/>
        </w:rPr>
        <w:t>行政楼108办公室，电话：</w:t>
      </w:r>
      <w:r w:rsidRPr="00921A7C">
        <w:rPr>
          <w:rFonts w:ascii="宋体" w:hAnsi="宋体"/>
          <w:sz w:val="24"/>
        </w:rPr>
        <w:t>85070837</w:t>
      </w:r>
      <w:r>
        <w:rPr>
          <w:rFonts w:ascii="宋体" w:hAnsi="宋体" w:hint="eastAsia"/>
          <w:sz w:val="24"/>
        </w:rPr>
        <w:t>，</w:t>
      </w:r>
      <w:r w:rsidRPr="00921A7C">
        <w:rPr>
          <w:rFonts w:ascii="宋体" w:hAnsi="宋体"/>
          <w:sz w:val="24"/>
        </w:rPr>
        <w:t>13606510670</w:t>
      </w:r>
    </w:p>
    <w:p w:rsidR="00921A7C" w:rsidRPr="00921A7C" w:rsidRDefault="00921A7C">
      <w:pPr>
        <w:spacing w:line="360" w:lineRule="auto"/>
        <w:ind w:leftChars="230" w:left="483"/>
        <w:rPr>
          <w:rFonts w:ascii="宋体" w:hAnsi="宋体"/>
          <w:sz w:val="24"/>
        </w:rPr>
      </w:pPr>
      <w:r w:rsidRPr="00921A7C">
        <w:rPr>
          <w:rFonts w:ascii="宋体" w:hAnsi="宋体" w:hint="eastAsia"/>
          <w:sz w:val="24"/>
        </w:rPr>
        <w:t xml:space="preserve">教务处联系人：陈  </w:t>
      </w:r>
      <w:proofErr w:type="gramStart"/>
      <w:r w:rsidRPr="00921A7C">
        <w:rPr>
          <w:rFonts w:ascii="宋体" w:hAnsi="宋体" w:hint="eastAsia"/>
          <w:sz w:val="24"/>
        </w:rPr>
        <w:t>烨</w:t>
      </w:r>
      <w:proofErr w:type="gramEnd"/>
      <w:r>
        <w:rPr>
          <w:rFonts w:ascii="宋体" w:hAnsi="宋体" w:hint="eastAsia"/>
          <w:sz w:val="24"/>
        </w:rPr>
        <w:t>，行政楼211办公室，电话：</w:t>
      </w:r>
      <w:r w:rsidRPr="00921A7C">
        <w:rPr>
          <w:rFonts w:ascii="宋体" w:hAnsi="宋体"/>
          <w:sz w:val="24"/>
        </w:rPr>
        <w:t>85070</w:t>
      </w:r>
      <w:r>
        <w:rPr>
          <w:rFonts w:ascii="宋体" w:hAnsi="宋体" w:hint="eastAsia"/>
          <w:sz w:val="24"/>
        </w:rPr>
        <w:t>196，15967102859</w:t>
      </w:r>
    </w:p>
    <w:p w:rsidR="00767455" w:rsidRDefault="00767455">
      <w:pPr>
        <w:spacing w:line="360" w:lineRule="auto"/>
        <w:ind w:leftChars="230" w:left="483"/>
        <w:rPr>
          <w:rFonts w:ascii="黑体" w:eastAsia="黑体" w:hint="eastAsia"/>
          <w:sz w:val="18"/>
        </w:rPr>
      </w:pPr>
    </w:p>
    <w:p w:rsidR="00921A7C" w:rsidRDefault="00921A7C">
      <w:pPr>
        <w:spacing w:line="360" w:lineRule="auto"/>
        <w:ind w:leftChars="230" w:left="483"/>
        <w:rPr>
          <w:rFonts w:ascii="黑体" w:eastAsia="黑体" w:hint="eastAsia"/>
          <w:sz w:val="18"/>
        </w:rPr>
      </w:pPr>
    </w:p>
    <w:p w:rsidR="00921A7C" w:rsidRDefault="00921A7C">
      <w:pPr>
        <w:spacing w:line="360" w:lineRule="auto"/>
        <w:ind w:leftChars="230" w:left="483"/>
        <w:rPr>
          <w:rFonts w:ascii="黑体" w:eastAsia="黑体" w:hint="eastAsia"/>
          <w:sz w:val="18"/>
        </w:rPr>
      </w:pPr>
    </w:p>
    <w:p w:rsidR="00921A7C" w:rsidRPr="00921A7C" w:rsidRDefault="00921A7C">
      <w:pPr>
        <w:spacing w:line="360" w:lineRule="auto"/>
        <w:ind w:leftChars="230" w:left="483"/>
        <w:rPr>
          <w:rFonts w:ascii="黑体" w:eastAsia="黑体"/>
          <w:sz w:val="18"/>
        </w:rPr>
      </w:pPr>
    </w:p>
    <w:p w:rsidR="00767455" w:rsidRPr="00934D38" w:rsidRDefault="00767455">
      <w:pPr>
        <w:spacing w:line="360" w:lineRule="auto"/>
        <w:ind w:leftChars="230" w:left="483"/>
        <w:rPr>
          <w:rFonts w:ascii="黑体" w:eastAsia="黑体"/>
          <w:color w:val="000000" w:themeColor="text1"/>
          <w:sz w:val="32"/>
        </w:rPr>
      </w:pPr>
      <w:r>
        <w:rPr>
          <w:rFonts w:ascii="黑体" w:eastAsia="黑体"/>
          <w:sz w:val="18"/>
        </w:rPr>
        <w:t>                                     </w:t>
      </w:r>
      <w:r>
        <w:rPr>
          <w:rFonts w:ascii="黑体" w:eastAsia="黑体" w:hint="eastAsia"/>
          <w:sz w:val="18"/>
        </w:rPr>
        <w:t xml:space="preserve">                             </w:t>
      </w:r>
      <w:r>
        <w:rPr>
          <w:rFonts w:ascii="黑体" w:eastAsia="黑体"/>
          <w:sz w:val="18"/>
        </w:rPr>
        <w:t>  </w:t>
      </w:r>
      <w:r>
        <w:rPr>
          <w:rFonts w:ascii="黑体" w:eastAsia="黑体" w:hint="eastAsia"/>
          <w:sz w:val="18"/>
        </w:rPr>
        <w:t xml:space="preserve">   </w:t>
      </w:r>
      <w:r>
        <w:rPr>
          <w:rFonts w:ascii="黑体" w:eastAsia="黑体" w:hint="eastAsia"/>
          <w:sz w:val="32"/>
        </w:rPr>
        <w:t>教务</w:t>
      </w:r>
      <w:r>
        <w:rPr>
          <w:rFonts w:ascii="黑体" w:eastAsia="黑体"/>
          <w:sz w:val="32"/>
        </w:rPr>
        <w:t>处</w:t>
      </w:r>
      <w:r>
        <w:rPr>
          <w:rFonts w:ascii="黑体" w:eastAsia="黑体" w:hint="eastAsia"/>
          <w:sz w:val="32"/>
        </w:rPr>
        <w:t>、</w:t>
      </w:r>
      <w:r w:rsidRPr="00934D38">
        <w:rPr>
          <w:rFonts w:ascii="黑体" w:eastAsia="黑体" w:hint="eastAsia"/>
          <w:color w:val="000000" w:themeColor="text1"/>
          <w:sz w:val="32"/>
        </w:rPr>
        <w:t>保卫处</w:t>
      </w:r>
      <w:r w:rsidRPr="00934D38">
        <w:rPr>
          <w:rFonts w:ascii="黑体" w:eastAsia="黑体"/>
          <w:color w:val="000000" w:themeColor="text1"/>
          <w:sz w:val="32"/>
        </w:rPr>
        <w:t>  </w:t>
      </w:r>
    </w:p>
    <w:p w:rsidR="00767455" w:rsidRDefault="00767455" w:rsidP="00921A7C">
      <w:pPr>
        <w:spacing w:line="360" w:lineRule="auto"/>
        <w:ind w:leftChars="230" w:left="483"/>
        <w:rPr>
          <w:rFonts w:ascii="宋体" w:hAnsi="宋体"/>
          <w:sz w:val="24"/>
          <w:szCs w:val="32"/>
        </w:rPr>
      </w:pPr>
      <w:r>
        <w:rPr>
          <w:rFonts w:ascii="黑体" w:eastAsia="黑体"/>
          <w:sz w:val="32"/>
        </w:rPr>
        <w:t>                                                </w:t>
      </w:r>
      <w:r>
        <w:rPr>
          <w:rFonts w:ascii="黑体" w:eastAsia="黑体"/>
          <w:sz w:val="32"/>
          <w:szCs w:val="18"/>
        </w:rPr>
        <w:t>       </w:t>
      </w:r>
      <w:r>
        <w:rPr>
          <w:rFonts w:ascii="黑体" w:eastAsia="黑体"/>
          <w:sz w:val="32"/>
          <w:szCs w:val="18"/>
        </w:rPr>
        <w:t xml:space="preserve"> 20</w:t>
      </w:r>
      <w:r>
        <w:rPr>
          <w:rFonts w:ascii="黑体" w:eastAsia="黑体" w:hint="eastAsia"/>
          <w:sz w:val="32"/>
          <w:szCs w:val="18"/>
        </w:rPr>
        <w:t>1</w:t>
      </w:r>
      <w:r w:rsidR="00BE636F">
        <w:rPr>
          <w:rFonts w:ascii="黑体" w:eastAsia="黑体" w:hint="eastAsia"/>
          <w:sz w:val="32"/>
          <w:szCs w:val="18"/>
        </w:rPr>
        <w:t>8</w:t>
      </w:r>
      <w:r>
        <w:rPr>
          <w:rFonts w:ascii="黑体" w:eastAsia="黑体"/>
          <w:sz w:val="32"/>
          <w:szCs w:val="18"/>
        </w:rPr>
        <w:t>年</w:t>
      </w:r>
      <w:r w:rsidR="00EF4BAF">
        <w:rPr>
          <w:rFonts w:ascii="黑体" w:eastAsia="黑体" w:hint="eastAsia"/>
          <w:sz w:val="32"/>
          <w:szCs w:val="18"/>
        </w:rPr>
        <w:t>12</w:t>
      </w:r>
      <w:r>
        <w:rPr>
          <w:rFonts w:ascii="黑体" w:eastAsia="黑体"/>
          <w:sz w:val="32"/>
          <w:szCs w:val="18"/>
        </w:rPr>
        <w:t>月</w:t>
      </w:r>
      <w:r w:rsidR="00A91A24">
        <w:rPr>
          <w:rFonts w:ascii="黑体" w:eastAsia="黑体" w:hint="eastAsia"/>
          <w:sz w:val="32"/>
          <w:szCs w:val="18"/>
        </w:rPr>
        <w:t>2</w:t>
      </w:r>
      <w:r w:rsidR="001D5883">
        <w:rPr>
          <w:rFonts w:ascii="黑体" w:eastAsia="黑体" w:hint="eastAsia"/>
          <w:sz w:val="32"/>
          <w:szCs w:val="18"/>
        </w:rPr>
        <w:t>6</w:t>
      </w:r>
      <w:r>
        <w:rPr>
          <w:rFonts w:ascii="黑体" w:eastAsia="黑体"/>
          <w:sz w:val="32"/>
          <w:szCs w:val="18"/>
        </w:rPr>
        <w:t>日</w:t>
      </w:r>
      <w:r>
        <w:rPr>
          <w:sz w:val="32"/>
          <w:szCs w:val="18"/>
        </w:rPr>
        <w:t xml:space="preserve"> </w:t>
      </w:r>
    </w:p>
    <w:sectPr w:rsidR="00767455" w:rsidSect="00921A7C">
      <w:pgSz w:w="11906" w:h="16838"/>
      <w:pgMar w:top="1134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95" w:rsidRPr="004348CF" w:rsidRDefault="00DA7995" w:rsidP="00380CA5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0">
    <w:p w:rsidR="00DA7995" w:rsidRPr="004348CF" w:rsidRDefault="00DA7995" w:rsidP="00380CA5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95" w:rsidRPr="004348CF" w:rsidRDefault="00DA7995" w:rsidP="00380CA5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0">
    <w:p w:rsidR="00DA7995" w:rsidRPr="004348CF" w:rsidRDefault="00DA7995" w:rsidP="00380CA5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6F98"/>
    <w:rsid w:val="00090FF2"/>
    <w:rsid w:val="00094B87"/>
    <w:rsid w:val="000D01FB"/>
    <w:rsid w:val="00113CB5"/>
    <w:rsid w:val="0014168C"/>
    <w:rsid w:val="00172A27"/>
    <w:rsid w:val="001D3952"/>
    <w:rsid w:val="001D5883"/>
    <w:rsid w:val="00215914"/>
    <w:rsid w:val="00231ED7"/>
    <w:rsid w:val="003667C0"/>
    <w:rsid w:val="00380CA5"/>
    <w:rsid w:val="00386D95"/>
    <w:rsid w:val="00391B9C"/>
    <w:rsid w:val="00430181"/>
    <w:rsid w:val="00437FCA"/>
    <w:rsid w:val="004413B5"/>
    <w:rsid w:val="00451C08"/>
    <w:rsid w:val="00453C17"/>
    <w:rsid w:val="00456687"/>
    <w:rsid w:val="00470496"/>
    <w:rsid w:val="004744EB"/>
    <w:rsid w:val="004B245D"/>
    <w:rsid w:val="00514C0E"/>
    <w:rsid w:val="0052684B"/>
    <w:rsid w:val="005C110E"/>
    <w:rsid w:val="005F5E1A"/>
    <w:rsid w:val="006343AA"/>
    <w:rsid w:val="006D4B65"/>
    <w:rsid w:val="006F1EF4"/>
    <w:rsid w:val="00767455"/>
    <w:rsid w:val="00797842"/>
    <w:rsid w:val="008060E6"/>
    <w:rsid w:val="008421F5"/>
    <w:rsid w:val="00865B80"/>
    <w:rsid w:val="00880F4C"/>
    <w:rsid w:val="0089476F"/>
    <w:rsid w:val="00916D84"/>
    <w:rsid w:val="00921A7C"/>
    <w:rsid w:val="00934D38"/>
    <w:rsid w:val="00955DCF"/>
    <w:rsid w:val="009636EE"/>
    <w:rsid w:val="009B1787"/>
    <w:rsid w:val="009E1766"/>
    <w:rsid w:val="00A847B0"/>
    <w:rsid w:val="00A91A24"/>
    <w:rsid w:val="00AA476B"/>
    <w:rsid w:val="00AB733A"/>
    <w:rsid w:val="00AF5F46"/>
    <w:rsid w:val="00B23E8E"/>
    <w:rsid w:val="00B95408"/>
    <w:rsid w:val="00BE636F"/>
    <w:rsid w:val="00C507AC"/>
    <w:rsid w:val="00C568A6"/>
    <w:rsid w:val="00C67CF2"/>
    <w:rsid w:val="00C83A2E"/>
    <w:rsid w:val="00DA7995"/>
    <w:rsid w:val="00DB2BDE"/>
    <w:rsid w:val="00E06DC5"/>
    <w:rsid w:val="00E20A4A"/>
    <w:rsid w:val="00E44028"/>
    <w:rsid w:val="00EC5F28"/>
    <w:rsid w:val="00EF4BAF"/>
    <w:rsid w:val="00EF58B7"/>
    <w:rsid w:val="00EF72BE"/>
    <w:rsid w:val="00F004BB"/>
    <w:rsid w:val="00F5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430181"/>
    <w:rPr>
      <w:sz w:val="21"/>
      <w:szCs w:val="21"/>
    </w:rPr>
  </w:style>
  <w:style w:type="character" w:styleId="a3">
    <w:name w:val="Hyperlink"/>
    <w:basedOn w:val="a0"/>
    <w:rsid w:val="00430181"/>
    <w:rPr>
      <w:color w:val="0000FF"/>
      <w:u w:val="single"/>
    </w:rPr>
  </w:style>
  <w:style w:type="paragraph" w:customStyle="1" w:styleId="Char">
    <w:name w:val="Char"/>
    <w:basedOn w:val="a"/>
    <w:rsid w:val="00430181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rsid w:val="00430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430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43018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Balloon Text"/>
    <w:basedOn w:val="a"/>
    <w:link w:val="Char0"/>
    <w:rsid w:val="00AA476B"/>
    <w:rPr>
      <w:sz w:val="18"/>
      <w:szCs w:val="18"/>
    </w:rPr>
  </w:style>
  <w:style w:type="character" w:customStyle="1" w:styleId="Char0">
    <w:name w:val="批注框文本 Char"/>
    <w:basedOn w:val="a0"/>
    <w:link w:val="a7"/>
    <w:rsid w:val="00AA476B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9636EE"/>
    <w:pPr>
      <w:ind w:firstLineChars="200" w:firstLine="420"/>
    </w:pPr>
  </w:style>
  <w:style w:type="table" w:styleId="a9">
    <w:name w:val="Table Grid"/>
    <w:basedOn w:val="a1"/>
    <w:uiPriority w:val="99"/>
    <w:unhideWhenUsed/>
    <w:rsid w:val="00894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COMMONORG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关于进一步做好实验室安全工作的通知</dc:title>
  <dc:creator>COMMON</dc:creator>
  <cp:lastModifiedBy>微软用户</cp:lastModifiedBy>
  <cp:revision>2</cp:revision>
  <cp:lastPrinted>2011-06-27T06:19:00Z</cp:lastPrinted>
  <dcterms:created xsi:type="dcterms:W3CDTF">2018-12-27T04:30:00Z</dcterms:created>
  <dcterms:modified xsi:type="dcterms:W3CDTF">2018-12-27T04:30:00Z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