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8B0C4" w14:textId="4901D5BF" w:rsidR="008E3E4B" w:rsidRPr="00C57D90" w:rsidRDefault="008E3E4B" w:rsidP="008E3E4B">
      <w:pPr>
        <w:pStyle w:val="Bodytext20"/>
        <w:spacing w:after="260"/>
        <w:ind w:firstLine="0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附件</w:t>
      </w:r>
      <w:r w:rsidR="00104A51">
        <w:rPr>
          <w:rFonts w:ascii="黑体" w:eastAsia="黑体" w:hAnsi="黑体" w:hint="eastAsia"/>
          <w:color w:val="000000"/>
          <w:sz w:val="32"/>
          <w:szCs w:val="32"/>
          <w:lang w:eastAsia="zh-CN"/>
        </w:rPr>
        <w:t>1</w:t>
      </w:r>
    </w:p>
    <w:p w14:paraId="465214F6" w14:textId="77777777" w:rsidR="008E3E4B" w:rsidRDefault="008E3E4B" w:rsidP="008E3E4B">
      <w:pPr>
        <w:pStyle w:val="Bodytext20"/>
        <w:spacing w:after="260"/>
        <w:ind w:firstLine="0"/>
        <w:rPr>
          <w:rFonts w:ascii="黑体" w:eastAsia="黑体" w:hAnsi="黑体"/>
          <w:color w:val="000000"/>
          <w:sz w:val="32"/>
          <w:szCs w:val="32"/>
          <w:lang w:val="en-US" w:eastAsia="zh-CN"/>
        </w:rPr>
      </w:pPr>
    </w:p>
    <w:p w14:paraId="55FAFF54" w14:textId="3BE84B68" w:rsidR="008E3E4B" w:rsidRDefault="008E3E4B" w:rsidP="008E3E4B">
      <w:pPr>
        <w:pStyle w:val="Bodytext20"/>
        <w:spacing w:after="260"/>
        <w:ind w:firstLine="0"/>
        <w:jc w:val="center"/>
        <w:rPr>
          <w:rFonts w:ascii="黑体" w:eastAsia="黑体" w:hAnsi="黑体" w:cs="黑体"/>
          <w:b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>浙江科技大学行业企业课程资源库</w:t>
      </w:r>
    </w:p>
    <w:p w14:paraId="19220AD1" w14:textId="77777777" w:rsidR="008E3E4B" w:rsidRDefault="008E3E4B" w:rsidP="008E3E4B">
      <w:pPr>
        <w:pStyle w:val="Bodytext20"/>
        <w:spacing w:after="260"/>
        <w:ind w:firstLine="0"/>
        <w:jc w:val="center"/>
        <w:rPr>
          <w:rFonts w:ascii="黑体" w:eastAsia="黑体" w:hAnsi="黑体" w:cs="黑体"/>
          <w:b/>
          <w:color w:val="000000"/>
          <w:sz w:val="48"/>
          <w:szCs w:val="48"/>
        </w:rPr>
      </w:pPr>
      <w:r>
        <w:rPr>
          <w:rFonts w:ascii="黑体" w:eastAsia="黑体" w:hAnsi="黑体" w:cs="黑体" w:hint="eastAsia"/>
          <w:b/>
          <w:color w:val="000000"/>
          <w:sz w:val="48"/>
          <w:szCs w:val="48"/>
        </w:rPr>
        <w:t>申</w:t>
      </w:r>
      <w:r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48"/>
          <w:szCs w:val="48"/>
        </w:rPr>
        <w:t>报</w:t>
      </w:r>
      <w:r>
        <w:rPr>
          <w:rFonts w:ascii="黑体" w:eastAsia="黑体" w:hAnsi="黑体" w:cs="黑体" w:hint="eastAsia"/>
          <w:b/>
          <w:color w:val="000000"/>
          <w:sz w:val="48"/>
          <w:szCs w:val="48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color w:val="000000"/>
          <w:sz w:val="48"/>
          <w:szCs w:val="48"/>
        </w:rPr>
        <w:t>书</w:t>
      </w:r>
    </w:p>
    <w:p w14:paraId="4A05AA79" w14:textId="77777777" w:rsidR="008E3E4B" w:rsidRDefault="008E3E4B" w:rsidP="008E3E4B">
      <w:pPr>
        <w:pStyle w:val="Bodytext20"/>
        <w:spacing w:after="260"/>
        <w:ind w:firstLine="0"/>
        <w:jc w:val="both"/>
        <w:rPr>
          <w:rFonts w:ascii="仿宋" w:eastAsia="仿宋" w:hAnsi="仿宋"/>
          <w:b/>
          <w:color w:val="000000"/>
          <w:sz w:val="48"/>
          <w:szCs w:val="48"/>
          <w:lang w:eastAsia="zh-CN"/>
        </w:rPr>
      </w:pPr>
      <w:r>
        <w:rPr>
          <w:rFonts w:ascii="仿宋" w:eastAsia="仿宋" w:hAnsi="仿宋" w:hint="eastAsia"/>
          <w:b/>
          <w:color w:val="000000"/>
          <w:sz w:val="48"/>
          <w:szCs w:val="48"/>
          <w:lang w:eastAsia="zh-CN"/>
        </w:rPr>
        <w:t xml:space="preserve"> </w:t>
      </w:r>
    </w:p>
    <w:p w14:paraId="5669C6C9" w14:textId="77777777" w:rsidR="008E3E4B" w:rsidRDefault="008E3E4B" w:rsidP="008E3E4B">
      <w:pPr>
        <w:pStyle w:val="Bodytext20"/>
        <w:spacing w:after="260"/>
        <w:ind w:firstLine="0"/>
        <w:jc w:val="both"/>
        <w:rPr>
          <w:rFonts w:ascii="仿宋" w:eastAsia="仿宋" w:hAnsi="仿宋"/>
          <w:b/>
          <w:color w:val="000000"/>
          <w:sz w:val="48"/>
          <w:szCs w:val="48"/>
          <w:lang w:eastAsia="zh-CN"/>
        </w:rPr>
      </w:pPr>
    </w:p>
    <w:p w14:paraId="32FBFD43" w14:textId="53F54C96" w:rsidR="008E3E4B" w:rsidRDefault="008E3E4B" w:rsidP="008E3E4B">
      <w:pPr>
        <w:pStyle w:val="Bodytext10"/>
        <w:tabs>
          <w:tab w:val="left" w:pos="7096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资源库名称：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082FD0EE" w14:textId="77777777" w:rsidR="008E3E4B" w:rsidRDefault="008E3E4B" w:rsidP="008E3E4B">
      <w:pPr>
        <w:pStyle w:val="Bodytext10"/>
        <w:tabs>
          <w:tab w:val="left" w:pos="7096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</w:p>
    <w:p w14:paraId="2D6EE8EB" w14:textId="77777777" w:rsidR="008E3E4B" w:rsidRDefault="008E3E4B" w:rsidP="008E3E4B">
      <w:pPr>
        <w:pStyle w:val="Bodytext10"/>
        <w:tabs>
          <w:tab w:val="left" w:pos="7096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申报学院：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12EA4A87" w14:textId="77777777" w:rsidR="008E3E4B" w:rsidRDefault="008E3E4B" w:rsidP="008E3E4B">
      <w:pPr>
        <w:pStyle w:val="Bodytext10"/>
        <w:tabs>
          <w:tab w:val="left" w:pos="7096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</w:p>
    <w:p w14:paraId="4139D7A3" w14:textId="69CE79DE" w:rsidR="008E3E4B" w:rsidRDefault="008E3E4B" w:rsidP="008E3E4B">
      <w:pPr>
        <w:pStyle w:val="Bodytext10"/>
        <w:tabs>
          <w:tab w:val="left" w:pos="7094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  <w:lang w:eastAsia="zh-CN"/>
        </w:rPr>
        <w:t>所属学科、专业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631263B3" w14:textId="77777777" w:rsidR="008E3E4B" w:rsidRDefault="008E3E4B" w:rsidP="008E3E4B">
      <w:pPr>
        <w:pStyle w:val="Bodytext10"/>
        <w:tabs>
          <w:tab w:val="left" w:pos="7094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 </w:t>
      </w:r>
    </w:p>
    <w:p w14:paraId="5387C1E9" w14:textId="02F78A2F" w:rsidR="008E3E4B" w:rsidRDefault="008E3E4B" w:rsidP="008E3E4B">
      <w:pPr>
        <w:pStyle w:val="Bodytext10"/>
        <w:tabs>
          <w:tab w:val="left" w:pos="7096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  <w:u w:val="single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  <w:lang w:eastAsia="zh-CN"/>
        </w:rPr>
        <w:t>项目负责人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1A26F977" w14:textId="77777777" w:rsidR="008E3E4B" w:rsidRDefault="008E3E4B" w:rsidP="008E3E4B">
      <w:pPr>
        <w:pStyle w:val="Bodytext10"/>
        <w:tabs>
          <w:tab w:val="left" w:pos="7096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 xml:space="preserve"> </w:t>
      </w:r>
    </w:p>
    <w:p w14:paraId="643CFA55" w14:textId="77777777" w:rsidR="008E3E4B" w:rsidRDefault="008E3E4B" w:rsidP="008E3E4B">
      <w:pPr>
        <w:pStyle w:val="Bodytext10"/>
        <w:tabs>
          <w:tab w:val="left" w:pos="7096"/>
        </w:tabs>
        <w:spacing w:after="0" w:line="425" w:lineRule="exact"/>
        <w:ind w:leftChars="500" w:left="1100"/>
        <w:jc w:val="both"/>
        <w:rPr>
          <w:rFonts w:ascii="仿宋" w:eastAsia="仿宋" w:hAnsi="仿宋"/>
          <w:b/>
          <w:sz w:val="36"/>
          <w:szCs w:val="36"/>
          <w:lang w:eastAsia="zh-CN"/>
        </w:rPr>
      </w:pPr>
      <w:r>
        <w:rPr>
          <w:rFonts w:ascii="仿宋" w:eastAsia="仿宋" w:hAnsi="仿宋" w:hint="eastAsia"/>
          <w:b/>
          <w:color w:val="000000"/>
          <w:sz w:val="36"/>
          <w:szCs w:val="36"/>
        </w:rPr>
        <w:t>填表日期：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ab/>
      </w:r>
    </w:p>
    <w:p w14:paraId="125C8040" w14:textId="77777777" w:rsidR="008E3E4B" w:rsidRDefault="008E3E4B" w:rsidP="008E3E4B">
      <w:pPr>
        <w:rPr>
          <w:rFonts w:ascii="黑体" w:eastAsia="黑体" w:hAnsi="黑体"/>
          <w:sz w:val="44"/>
          <w:szCs w:val="44"/>
          <w:lang w:eastAsia="zh-CN"/>
        </w:rPr>
      </w:pPr>
    </w:p>
    <w:p w14:paraId="01B0C3E9" w14:textId="77777777" w:rsidR="008E3E4B" w:rsidRDefault="008E3E4B" w:rsidP="008E3E4B">
      <w:pPr>
        <w:rPr>
          <w:rFonts w:ascii="黑体" w:eastAsia="黑体" w:hAnsi="黑体"/>
          <w:sz w:val="44"/>
          <w:szCs w:val="44"/>
          <w:lang w:eastAsia="zh-CN"/>
        </w:rPr>
      </w:pPr>
    </w:p>
    <w:p w14:paraId="75587F02" w14:textId="77777777" w:rsidR="008E3E4B" w:rsidRDefault="008E3E4B" w:rsidP="008E3E4B">
      <w:pPr>
        <w:rPr>
          <w:rFonts w:ascii="黑体" w:eastAsia="黑体" w:hAnsi="黑体"/>
          <w:sz w:val="40"/>
          <w:szCs w:val="40"/>
          <w:lang w:eastAsia="zh-CN"/>
        </w:rPr>
      </w:pPr>
    </w:p>
    <w:p w14:paraId="5F0D66DD" w14:textId="77777777" w:rsidR="008E3E4B" w:rsidRDefault="008E3E4B" w:rsidP="008E3E4B">
      <w:pPr>
        <w:jc w:val="center"/>
        <w:rPr>
          <w:rFonts w:ascii="仿宋" w:eastAsia="仿宋" w:hAnsi="仿宋"/>
          <w:b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sz w:val="32"/>
          <w:szCs w:val="32"/>
          <w:lang w:eastAsia="zh-CN"/>
        </w:rPr>
        <w:t>教务处 制</w:t>
      </w:r>
    </w:p>
    <w:p w14:paraId="203015DD" w14:textId="77777777" w:rsidR="008E3E4B" w:rsidRDefault="008E3E4B" w:rsidP="008E3E4B">
      <w:pPr>
        <w:jc w:val="center"/>
        <w:rPr>
          <w:rFonts w:ascii="仿宋" w:eastAsia="仿宋" w:hAnsi="仿宋"/>
          <w:b/>
          <w:sz w:val="36"/>
          <w:szCs w:val="36"/>
          <w:lang w:eastAsia="zh-CN"/>
        </w:rPr>
      </w:pPr>
    </w:p>
    <w:p w14:paraId="52B3E4A0" w14:textId="5E755AFC" w:rsidR="00726D2A" w:rsidRDefault="0064737B" w:rsidP="001A410A">
      <w:pPr>
        <w:spacing w:beforeLines="50" w:before="156" w:afterLines="50" w:after="156" w:line="360" w:lineRule="auto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lastRenderedPageBreak/>
        <w:t>一、合作企业</w:t>
      </w:r>
      <w:r w:rsidR="008E3E4B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概要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 xml:space="preserve">（标题：黑体四号加粗，段前后0.5 行,1.5 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倍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行距）</w:t>
      </w:r>
      <w:r w:rsidR="008E3E4B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（如有多个，可逐一概述）</w:t>
      </w:r>
    </w:p>
    <w:p w14:paraId="5A56AA23" w14:textId="77777777" w:rsidR="00726D2A" w:rsidRDefault="0064737B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（内容：仿宋_GB2312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号，行距29.45磅。对企业所在行业，企业的性质、产品等，以及选择该企业合作的原因进行简要描述。）</w:t>
      </w:r>
    </w:p>
    <w:p w14:paraId="49C9DCA7" w14:textId="3F3C8F4E" w:rsidR="00726D2A" w:rsidRDefault="0064737B" w:rsidP="001A410A">
      <w:pPr>
        <w:spacing w:beforeLines="50" w:before="156" w:afterLines="50" w:after="156" w:line="360" w:lineRule="auto"/>
        <w:jc w:val="left"/>
        <w:rPr>
          <w:rFonts w:ascii="黑体" w:eastAsia="黑体" w:hAnsi="黑体" w:cs="黑体"/>
          <w:b/>
          <w:bCs/>
          <w:color w:val="000000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二、课程资源</w:t>
      </w:r>
      <w:r w:rsidR="008E3E4B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库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建设</w:t>
      </w:r>
      <w:r w:rsidR="008E3E4B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工作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（黑体四号加粗，段前后 0.5行,1.5倍行距）</w:t>
      </w:r>
      <w:r w:rsidR="006B4B38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（</w:t>
      </w:r>
      <w:proofErr w:type="gramStart"/>
      <w:r w:rsidR="006B4B38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含行业</w:t>
      </w:r>
      <w:proofErr w:type="gramEnd"/>
      <w:r w:rsidR="006B4B38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企业课程名称）</w:t>
      </w:r>
    </w:p>
    <w:p w14:paraId="6022C7A3" w14:textId="77777777" w:rsidR="00726D2A" w:rsidRDefault="0064737B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（内容：仿宋_GB2312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号，行距29.45磅）</w:t>
      </w:r>
    </w:p>
    <w:p w14:paraId="12D36314" w14:textId="0B9EC5A5" w:rsidR="006B4B38" w:rsidRDefault="006B4B38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1.所属行业企业课程</w:t>
      </w:r>
    </w:p>
    <w:p w14:paraId="2140360E" w14:textId="79F9A873" w:rsidR="00726D2A" w:rsidRDefault="006B4B38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2</w:t>
      </w:r>
      <w:r w:rsidR="0064737B"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.建设目标</w:t>
      </w:r>
    </w:p>
    <w:p w14:paraId="37666CF6" w14:textId="6511108C" w:rsidR="00726D2A" w:rsidRDefault="0064737B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（结合学校办学定位、</w:t>
      </w:r>
      <w:bookmarkStart w:id="0" w:name="_Hlk163553637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专业建设、课程建设、师资团队、教学资源</w:t>
      </w:r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等情况，具体描述校企合作后要达成的目标）</w:t>
      </w:r>
    </w:p>
    <w:p w14:paraId="6F6EE3D8" w14:textId="5FD487BD" w:rsidR="00726D2A" w:rsidRDefault="006B4B38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3</w:t>
      </w:r>
      <w:r w:rsidR="0064737B"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.建设内容</w:t>
      </w:r>
    </w:p>
    <w:p w14:paraId="0C27C471" w14:textId="77777777" w:rsidR="00726D2A" w:rsidRDefault="0064737B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（对校企合作的具体任务进行描述）</w:t>
      </w:r>
    </w:p>
    <w:p w14:paraId="6CA7D6F9" w14:textId="78088E6C" w:rsidR="00726D2A" w:rsidRDefault="006B4B38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4</w:t>
      </w:r>
      <w:r w:rsidR="0064737B"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.实施过程</w:t>
      </w:r>
    </w:p>
    <w:p w14:paraId="7DEF09EF" w14:textId="77777777" w:rsidR="00726D2A" w:rsidRDefault="0064737B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（对校企合作的路径与方法进行描述）</w:t>
      </w:r>
    </w:p>
    <w:p w14:paraId="14707C90" w14:textId="043B14B8" w:rsidR="00726D2A" w:rsidRDefault="0064737B" w:rsidP="001A410A">
      <w:pPr>
        <w:spacing w:beforeLines="50" w:before="156" w:afterLines="50" w:after="156" w:line="360" w:lineRule="auto"/>
        <w:jc w:val="left"/>
        <w:rPr>
          <w:rFonts w:ascii="黑体" w:eastAsia="黑体" w:hAnsi="黑体" w:cs="黑体"/>
          <w:b/>
          <w:bCs/>
          <w:color w:val="000000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三、</w:t>
      </w:r>
      <w:r w:rsidR="008E3E4B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当前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成果实施情况</w:t>
      </w:r>
      <w:r w:rsidR="001A410A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、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效果</w:t>
      </w:r>
      <w:r w:rsidR="001A410A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以及资源共享情况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（黑体四号加粗，段前后 0.5行,1.5倍行距）</w:t>
      </w:r>
    </w:p>
    <w:p w14:paraId="291D3D06" w14:textId="2E657EB4" w:rsidR="00726D2A" w:rsidRDefault="0064737B">
      <w:pPr>
        <w:spacing w:before="0" w:after="0" w:line="589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（对师资队伍共建、教学大纲编写、课程内容设计、教学资源共建的效果</w:t>
      </w:r>
      <w:r w:rsidR="00B56F9F"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共同实施考核</w:t>
      </w:r>
      <w:r w:rsidR="00B56F9F"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以及资源用于校际共享和企业培训共享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等方面进行简要描述）</w:t>
      </w:r>
    </w:p>
    <w:p w14:paraId="61BAC799" w14:textId="433E246E" w:rsidR="00726D2A" w:rsidRDefault="0064737B" w:rsidP="001A410A">
      <w:pPr>
        <w:spacing w:beforeLines="50" w:before="156" w:afterLines="50" w:after="156" w:line="360" w:lineRule="auto"/>
        <w:jc w:val="left"/>
        <w:rPr>
          <w:rFonts w:ascii="黑体" w:eastAsia="黑体" w:hAnsi="黑体" w:cs="黑体"/>
          <w:b/>
          <w:bCs/>
          <w:color w:val="000000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四、</w:t>
      </w:r>
      <w:r w:rsidR="008E3E4B"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后期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建设规划</w:t>
      </w:r>
    </w:p>
    <w:p w14:paraId="510AF643" w14:textId="397A9577" w:rsidR="00726D2A" w:rsidRDefault="0064737B" w:rsidP="005839A0">
      <w:pPr>
        <w:spacing w:before="0" w:after="0" w:line="589" w:lineRule="exact"/>
        <w:jc w:val="left"/>
        <w:rPr>
          <w:rFonts w:ascii="仿宋_GB2312" w:hAnsi="仿宋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lastRenderedPageBreak/>
        <w:t>（课程</w:t>
      </w:r>
      <w:r w:rsidR="008E3E4B"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资源库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eastAsia="zh-CN"/>
        </w:rPr>
        <w:t>的持续建设计划、需要进一步解决的问题，改革方向和改进措施等）</w:t>
      </w:r>
    </w:p>
    <w:p w14:paraId="2C965836" w14:textId="77777777" w:rsidR="00726D2A" w:rsidRDefault="00726D2A">
      <w:pPr>
        <w:spacing w:before="0" w:after="0" w:line="589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sectPr w:rsidR="00726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D791D" w14:textId="77777777" w:rsidR="009B2347" w:rsidRDefault="009B2347">
      <w:pPr>
        <w:spacing w:before="0" w:after="0"/>
      </w:pPr>
      <w:r>
        <w:separator/>
      </w:r>
    </w:p>
  </w:endnote>
  <w:endnote w:type="continuationSeparator" w:id="0">
    <w:p w14:paraId="0AF30CAB" w14:textId="77777777" w:rsidR="009B2347" w:rsidRDefault="009B23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24D48" w14:textId="77777777" w:rsidR="009B2347" w:rsidRDefault="009B2347">
      <w:pPr>
        <w:spacing w:before="0" w:after="0"/>
      </w:pPr>
      <w:r>
        <w:separator/>
      </w:r>
    </w:p>
  </w:footnote>
  <w:footnote w:type="continuationSeparator" w:id="0">
    <w:p w14:paraId="5A8F38DA" w14:textId="77777777" w:rsidR="009B2347" w:rsidRDefault="009B23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VjZWU0Y2U4OGZmMTlkNTI0OTBiYjlkMTlkZWZmYmUifQ=="/>
  </w:docVars>
  <w:rsids>
    <w:rsidRoot w:val="55296705"/>
    <w:rsid w:val="00104A51"/>
    <w:rsid w:val="00172329"/>
    <w:rsid w:val="001A410A"/>
    <w:rsid w:val="00522467"/>
    <w:rsid w:val="005839A0"/>
    <w:rsid w:val="0064737B"/>
    <w:rsid w:val="006B4B38"/>
    <w:rsid w:val="00726D2A"/>
    <w:rsid w:val="00897409"/>
    <w:rsid w:val="008E3E4B"/>
    <w:rsid w:val="009B2347"/>
    <w:rsid w:val="00B56F9F"/>
    <w:rsid w:val="00F030F6"/>
    <w:rsid w:val="07CB0A5B"/>
    <w:rsid w:val="1CF93E93"/>
    <w:rsid w:val="221A2DBF"/>
    <w:rsid w:val="25CB62F9"/>
    <w:rsid w:val="2ACF5D97"/>
    <w:rsid w:val="388F2F6B"/>
    <w:rsid w:val="541318FD"/>
    <w:rsid w:val="55296705"/>
    <w:rsid w:val="5C6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B6767"/>
  <w15:docId w15:val="{31B24E42-E375-4C72-917B-87F906F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eastAsia="仿宋_GB2312"/>
      <w:sz w:val="32"/>
      <w:szCs w:val="20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1A410A"/>
    <w:rPr>
      <w:rFonts w:ascii="Calibri" w:eastAsia="Calibri" w:hAnsi="Calibri" w:cs="Times New Roman"/>
      <w:sz w:val="18"/>
      <w:szCs w:val="18"/>
      <w:lang w:eastAsia="en-US"/>
    </w:rPr>
  </w:style>
  <w:style w:type="paragraph" w:styleId="a7">
    <w:name w:val="footer"/>
    <w:basedOn w:val="a"/>
    <w:link w:val="a8"/>
    <w:rsid w:val="001A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1A410A"/>
    <w:rPr>
      <w:rFonts w:ascii="Calibri" w:eastAsia="Calibri" w:hAnsi="Calibri" w:cs="Times New Roman"/>
      <w:sz w:val="18"/>
      <w:szCs w:val="18"/>
      <w:lang w:eastAsia="en-US"/>
    </w:rPr>
  </w:style>
  <w:style w:type="character" w:styleId="a9">
    <w:name w:val="annotation reference"/>
    <w:basedOn w:val="a1"/>
    <w:rsid w:val="00B56F9F"/>
    <w:rPr>
      <w:sz w:val="21"/>
      <w:szCs w:val="21"/>
    </w:rPr>
  </w:style>
  <w:style w:type="paragraph" w:styleId="aa">
    <w:name w:val="annotation text"/>
    <w:basedOn w:val="a"/>
    <w:link w:val="ab"/>
    <w:rsid w:val="00B56F9F"/>
    <w:pPr>
      <w:jc w:val="left"/>
    </w:pPr>
  </w:style>
  <w:style w:type="character" w:customStyle="1" w:styleId="ab">
    <w:name w:val="批注文字 字符"/>
    <w:basedOn w:val="a1"/>
    <w:link w:val="aa"/>
    <w:rsid w:val="00B56F9F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rsid w:val="00B56F9F"/>
    <w:rPr>
      <w:b/>
      <w:bCs/>
    </w:rPr>
  </w:style>
  <w:style w:type="character" w:customStyle="1" w:styleId="ad">
    <w:name w:val="批注主题 字符"/>
    <w:basedOn w:val="ab"/>
    <w:link w:val="ac"/>
    <w:rsid w:val="00B56F9F"/>
    <w:rPr>
      <w:rFonts w:ascii="Calibri" w:eastAsia="Calibri" w:hAnsi="Calibri" w:cs="Times New Roman"/>
      <w:b/>
      <w:bCs/>
      <w:sz w:val="22"/>
      <w:szCs w:val="22"/>
      <w:lang w:eastAsia="en-US"/>
    </w:rPr>
  </w:style>
  <w:style w:type="paragraph" w:styleId="ae">
    <w:name w:val="Balloon Text"/>
    <w:basedOn w:val="a"/>
    <w:link w:val="af"/>
    <w:rsid w:val="00B56F9F"/>
    <w:pPr>
      <w:spacing w:before="0" w:after="0"/>
    </w:pPr>
    <w:rPr>
      <w:sz w:val="18"/>
      <w:szCs w:val="18"/>
    </w:rPr>
  </w:style>
  <w:style w:type="character" w:customStyle="1" w:styleId="af">
    <w:name w:val="批注框文本 字符"/>
    <w:basedOn w:val="a1"/>
    <w:link w:val="ae"/>
    <w:rsid w:val="00B56F9F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Bodytext2">
    <w:name w:val="Body text|2_"/>
    <w:basedOn w:val="a1"/>
    <w:link w:val="Bodytext20"/>
    <w:qFormat/>
    <w:locked/>
    <w:rsid w:val="008E3E4B"/>
    <w:rPr>
      <w:rFonts w:ascii="MingLiU" w:eastAsia="MingLiU" w:hAnsi="MingLiU" w:cs="MingLiU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8E3E4B"/>
    <w:pPr>
      <w:widowControl w:val="0"/>
      <w:spacing w:before="0" w:after="2860"/>
      <w:ind w:firstLine="140"/>
      <w:jc w:val="left"/>
    </w:pPr>
    <w:rPr>
      <w:rFonts w:ascii="MingLiU" w:eastAsia="MingLiU" w:hAnsi="MingLiU" w:cs="MingLiU"/>
      <w:sz w:val="28"/>
      <w:szCs w:val="28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locked/>
    <w:rsid w:val="008E3E4B"/>
    <w:rPr>
      <w:rFonts w:ascii="MingLiU" w:eastAsia="MingLiU" w:hAnsi="MingLiU" w:cs="MingLiU"/>
      <w:sz w:val="19"/>
      <w:szCs w:val="19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8E3E4B"/>
    <w:pPr>
      <w:widowControl w:val="0"/>
      <w:spacing w:before="0" w:after="600" w:line="376" w:lineRule="auto"/>
      <w:jc w:val="left"/>
    </w:pPr>
    <w:rPr>
      <w:rFonts w:ascii="MingLiU" w:eastAsia="MingLiU" w:hAnsi="MingLiU" w:cs="MingLiU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C397-8B5A-4043-9C50-82914E5C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小菜</dc:creator>
  <cp:lastModifiedBy>赛英 叶</cp:lastModifiedBy>
  <cp:revision>5</cp:revision>
  <dcterms:created xsi:type="dcterms:W3CDTF">2023-06-04T14:10:00Z</dcterms:created>
  <dcterms:modified xsi:type="dcterms:W3CDTF">2024-04-09T03:38:00Z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33B80B5FF9714517A01882321BF1A9FF</vt:lpwstr>
  </property>
</Properties>
</file>